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F" w:rsidRDefault="00871BBF" w:rsidP="00B45971">
      <w:pPr>
        <w:jc w:val="center"/>
        <w:rPr>
          <w:i w:val="0"/>
        </w:rPr>
      </w:pPr>
    </w:p>
    <w:p w:rsidR="00B45971" w:rsidRPr="00B45971" w:rsidRDefault="00B45971" w:rsidP="00B45971">
      <w:pPr>
        <w:jc w:val="center"/>
        <w:rPr>
          <w:i w:val="0"/>
        </w:rPr>
      </w:pPr>
      <w:r w:rsidRPr="00B45971">
        <w:rPr>
          <w:i w:val="0"/>
        </w:rPr>
        <w:t>TỔ CHỨC ĐỀ XUẤT LỰA CHỌN SGK LỚP 6</w:t>
      </w:r>
    </w:p>
    <w:p w:rsidR="00B45971" w:rsidRDefault="00B45971" w:rsidP="00B45971">
      <w:pPr>
        <w:jc w:val="center"/>
        <w:rPr>
          <w:b w:val="0"/>
          <w:i w:val="0"/>
        </w:rPr>
      </w:pPr>
      <w:r w:rsidRPr="00B45971">
        <w:rPr>
          <w:b w:val="0"/>
          <w:i w:val="0"/>
        </w:rPr>
        <w:t xml:space="preserve"> (theo Công văn 751/SGDĐT-GDTrH ngày 22/4/2021 của Sở GD-DDT Gia Lai)</w:t>
      </w:r>
    </w:p>
    <w:p w:rsidR="00B45971" w:rsidRPr="00B45971" w:rsidRDefault="00B45971" w:rsidP="00B45971">
      <w:pPr>
        <w:jc w:val="center"/>
        <w:rPr>
          <w:b w:val="0"/>
          <w:i w:val="0"/>
        </w:rPr>
      </w:pPr>
      <w:bookmarkStart w:id="0" w:name="_GoBack"/>
      <w:bookmarkEnd w:id="0"/>
    </w:p>
    <w:p w:rsidR="00B45971" w:rsidRPr="00B45971" w:rsidRDefault="00B45971" w:rsidP="00B45971">
      <w:pPr>
        <w:rPr>
          <w:i w:val="0"/>
        </w:rPr>
      </w:pPr>
      <w:r w:rsidRPr="00B45971">
        <w:rPr>
          <w:i w:val="0"/>
        </w:rPr>
        <w:t>Đối với tổ chuyên môn</w:t>
      </w:r>
      <w:r>
        <w:rPr>
          <w:i w:val="0"/>
        </w:rPr>
        <w:t>:</w:t>
      </w:r>
    </w:p>
    <w:p w:rsidR="00B45971" w:rsidRPr="00B45971" w:rsidRDefault="00B45971" w:rsidP="00B45971">
      <w:pPr>
        <w:jc w:val="both"/>
        <w:rPr>
          <w:b w:val="0"/>
          <w:i w:val="0"/>
        </w:rPr>
      </w:pPr>
      <w:r w:rsidRPr="00B45971">
        <w:rPr>
          <w:b w:val="0"/>
          <w:i w:val="0"/>
        </w:rPr>
        <w:t>- Thành phần: Tất cả giáo viên của môn học thuộc chuyên môn phụ</w:t>
      </w:r>
      <w:r>
        <w:rPr>
          <w:b w:val="0"/>
          <w:i w:val="0"/>
        </w:rPr>
        <w:t xml:space="preserve"> trách </w:t>
      </w:r>
      <w:r w:rsidRPr="00B45971">
        <w:rPr>
          <w:b w:val="0"/>
          <w:i w:val="0"/>
        </w:rPr>
        <w:t>(khối THCS).</w:t>
      </w:r>
    </w:p>
    <w:p w:rsidR="00B45971" w:rsidRPr="00B45971" w:rsidRDefault="00B45971" w:rsidP="00B45971">
      <w:pPr>
        <w:jc w:val="both"/>
        <w:rPr>
          <w:b w:val="0"/>
          <w:i w:val="0"/>
        </w:rPr>
      </w:pPr>
      <w:r w:rsidRPr="00B45971">
        <w:rPr>
          <w:b w:val="0"/>
          <w:i w:val="0"/>
        </w:rPr>
        <w:t>+ Với SGK môn Hoạt động trải nghiệm, hướng nghiệp: GV làm Tổng phụ trách Độ</w:t>
      </w:r>
      <w:r>
        <w:rPr>
          <w:b w:val="0"/>
          <w:i w:val="0"/>
        </w:rPr>
        <w:t xml:space="preserve">i, GV làm </w:t>
      </w:r>
      <w:r w:rsidRPr="00B45971">
        <w:rPr>
          <w:b w:val="0"/>
          <w:i w:val="0"/>
        </w:rPr>
        <w:t>công tác tư vấn tâm lí học đường (nếu có), các GV được tham gia tập huấn Hoạ</w:t>
      </w:r>
      <w:r>
        <w:rPr>
          <w:b w:val="0"/>
          <w:i w:val="0"/>
        </w:rPr>
        <w:t xml:space="preserve">t </w:t>
      </w:r>
      <w:r w:rsidRPr="00B45971">
        <w:rPr>
          <w:b w:val="0"/>
          <w:i w:val="0"/>
        </w:rPr>
        <w:t>động trải nghiệm, hướng nghiệp và các giáo viên chủ nhiệm lớp 6.</w:t>
      </w:r>
    </w:p>
    <w:p w:rsidR="00B45971" w:rsidRPr="00B45971" w:rsidRDefault="00B45971" w:rsidP="00D81298">
      <w:pPr>
        <w:jc w:val="both"/>
        <w:rPr>
          <w:b w:val="0"/>
          <w:i w:val="0"/>
        </w:rPr>
      </w:pPr>
      <w:r w:rsidRPr="00B45971">
        <w:rPr>
          <w:b w:val="0"/>
          <w:i w:val="0"/>
        </w:rPr>
        <w:t>- Nội dung: Tổ chức cho GV nghiên cứu, thảo luận và đánh giá các bả</w:t>
      </w:r>
      <w:r>
        <w:rPr>
          <w:b w:val="0"/>
          <w:i w:val="0"/>
        </w:rPr>
        <w:t xml:space="preserve">n </w:t>
      </w:r>
      <w:r w:rsidRPr="00B45971">
        <w:rPr>
          <w:b w:val="0"/>
          <w:i w:val="0"/>
        </w:rPr>
        <w:t>mẫu SGK của môn học thuộc chuyên môn phụ trách theo tiêu chí lựa chọ</w:t>
      </w:r>
      <w:r w:rsidR="00D81298">
        <w:rPr>
          <w:b w:val="0"/>
          <w:i w:val="0"/>
        </w:rPr>
        <w:t xml:space="preserve">n SGK </w:t>
      </w:r>
      <w:r w:rsidRPr="00B45971">
        <w:rPr>
          <w:b w:val="0"/>
          <w:i w:val="0"/>
        </w:rPr>
        <w:t>và thực hiệ</w:t>
      </w:r>
      <w:r w:rsidR="00D81298">
        <w:rPr>
          <w:b w:val="0"/>
          <w:i w:val="0"/>
        </w:rPr>
        <w:t xml:space="preserve">n quy </w:t>
      </w:r>
      <w:r w:rsidRPr="00B45971">
        <w:rPr>
          <w:b w:val="0"/>
          <w:i w:val="0"/>
        </w:rPr>
        <w:t>trình lựa chọn SGK theo quy định tại Điểm a, Khoản 1, Điề</w:t>
      </w:r>
      <w:r w:rsidR="00D81298">
        <w:rPr>
          <w:b w:val="0"/>
          <w:i w:val="0"/>
        </w:rPr>
        <w:t xml:space="preserve">u 8 </w:t>
      </w:r>
      <w:r w:rsidRPr="00B45971">
        <w:rPr>
          <w:b w:val="0"/>
          <w:i w:val="0"/>
        </w:rPr>
        <w:t>của Thông tư 25, cụ thể:</w:t>
      </w:r>
    </w:p>
    <w:p w:rsidR="00B45971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Người chủ trì (tổ/nhóm trưởng chuyên môn) tổ chức cuộc họp để thả</w:t>
      </w:r>
      <w:r w:rsidR="00D81298">
        <w:rPr>
          <w:b w:val="0"/>
          <w:i w:val="0"/>
        </w:rPr>
        <w:t xml:space="preserve">o </w:t>
      </w:r>
      <w:r w:rsidRPr="00B45971">
        <w:rPr>
          <w:b w:val="0"/>
          <w:i w:val="0"/>
        </w:rPr>
        <w:t>luận, đánh giá SGK theo tiêu chí lựa chọn SGK; bỏ phiếu kín lựa chọn ít nhấ</w:t>
      </w:r>
      <w:r w:rsidR="00D81298">
        <w:rPr>
          <w:b w:val="0"/>
          <w:i w:val="0"/>
        </w:rPr>
        <w:t xml:space="preserve">t 01 </w:t>
      </w:r>
      <w:r w:rsidRPr="00B45971">
        <w:rPr>
          <w:b w:val="0"/>
          <w:i w:val="0"/>
        </w:rPr>
        <w:t>(một) SGK cho mỗi môn học.</w:t>
      </w:r>
    </w:p>
    <w:p w:rsidR="00B45971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Người chủ trì công bố kết quả; hoàn chỉnh hồ sơ báo cáo gửi nhà trường.</w:t>
      </w:r>
    </w:p>
    <w:p w:rsidR="00B45971" w:rsidRPr="00D81298" w:rsidRDefault="00B45971" w:rsidP="00B45971">
      <w:pPr>
        <w:rPr>
          <w:i w:val="0"/>
        </w:rPr>
      </w:pPr>
      <w:r w:rsidRPr="00D81298">
        <w:rPr>
          <w:i w:val="0"/>
        </w:rPr>
        <w:t>- Hồ sơ báo cáo gửi nhà trường gồm:</w:t>
      </w:r>
    </w:p>
    <w:p w:rsidR="00B45971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Bản nhận xét, đánh giá SGK của từng GV dự họp;</w:t>
      </w:r>
    </w:p>
    <w:p w:rsidR="00B45971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Biên bản của tổ chuyên môn đề xuất lựa chọn SGK;</w:t>
      </w:r>
    </w:p>
    <w:p w:rsidR="00B45971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Biên bản kiểm phiếu đề xuất lựa chọn SGK;</w:t>
      </w:r>
    </w:p>
    <w:p w:rsidR="00FB5FEF" w:rsidRPr="00B45971" w:rsidRDefault="00B45971" w:rsidP="00B45971">
      <w:pPr>
        <w:rPr>
          <w:b w:val="0"/>
          <w:i w:val="0"/>
        </w:rPr>
      </w:pPr>
      <w:r w:rsidRPr="00B45971">
        <w:rPr>
          <w:b w:val="0"/>
          <w:i w:val="0"/>
        </w:rPr>
        <w:t>+ Danh mục SGK được đề xuất lựa chọn, sắp thứ tự theo số phiếu đồng ý từ</w:t>
      </w:r>
      <w:r w:rsidR="00D81298">
        <w:rPr>
          <w:b w:val="0"/>
          <w:i w:val="0"/>
        </w:rPr>
        <w:t xml:space="preserve"> </w:t>
      </w:r>
      <w:r w:rsidRPr="00B45971">
        <w:rPr>
          <w:b w:val="0"/>
          <w:i w:val="0"/>
        </w:rPr>
        <w:t>cao xuống thấp, có đầy đủ chữ ký theo quy định.</w:t>
      </w:r>
    </w:p>
    <w:p w:rsidR="00FB5FEF" w:rsidRDefault="00FB5FEF"/>
    <w:p w:rsidR="00FB5FEF" w:rsidRDefault="00FB5FEF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D81298" w:rsidRDefault="00D81298"/>
    <w:p w:rsidR="00FB5FEF" w:rsidRDefault="00FB5FEF"/>
    <w:tbl>
      <w:tblPr>
        <w:tblW w:w="10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6E2ECB" w:rsidRPr="00A663F5" w:rsidTr="00C17A8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5911E8">
            <w:pPr>
              <w:rPr>
                <w:i w:val="0"/>
              </w:rPr>
            </w:pPr>
            <w:r w:rsidRPr="00CB791F">
              <w:rPr>
                <w:i w:val="0"/>
              </w:rPr>
              <w:lastRenderedPageBreak/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17A8D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6E2ECB" w:rsidRPr="00A663F5" w:rsidTr="00C17A8D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B791F">
            <w:pPr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 w:rsid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="00CB791F"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CB791F" w:rsidRDefault="006E2ECB" w:rsidP="00C17A8D">
            <w:pPr>
              <w:ind w:left="274" w:hanging="274"/>
              <w:jc w:val="center"/>
              <w:rPr>
                <w:sz w:val="22"/>
                <w:u w:val="single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</w:tc>
      </w:tr>
    </w:tbl>
    <w:p w:rsidR="006E2ECB" w:rsidRDefault="006E2ECB" w:rsidP="006E2ECB">
      <w:pPr>
        <w:pStyle w:val="Heading3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bdr w:val="none" w:sz="0" w:space="0" w:color="auto" w:frame="1"/>
        </w:rPr>
      </w:pPr>
    </w:p>
    <w:p w:rsidR="006E2ECB" w:rsidRPr="0041345A" w:rsidRDefault="006E2ECB" w:rsidP="006E2ECB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1345A">
        <w:rPr>
          <w:rStyle w:val="Strong"/>
          <w:sz w:val="26"/>
          <w:szCs w:val="26"/>
          <w:bdr w:val="none" w:sz="0" w:space="0" w:color="auto" w:frame="1"/>
        </w:rPr>
        <w:t>PHIẾU NHẬN XÉT, ĐÁNH GIÁ SÁCH GIÁO KHOA LỚP 6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FF0000"/>
          <w:sz w:val="26"/>
          <w:szCs w:val="26"/>
          <w:bdr w:val="none" w:sz="0" w:space="0" w:color="auto" w:frame="1"/>
        </w:rPr>
      </w:pPr>
      <w:r w:rsidRPr="0041345A">
        <w:rPr>
          <w:rStyle w:val="Strong"/>
          <w:sz w:val="26"/>
          <w:szCs w:val="26"/>
          <w:bdr w:val="none" w:sz="0" w:space="0" w:color="auto" w:frame="1"/>
        </w:rPr>
        <w:t xml:space="preserve">MÔN/HĐGD: </w:t>
      </w:r>
      <w:r w:rsidRPr="00CB791F">
        <w:rPr>
          <w:rStyle w:val="Strong"/>
          <w:color w:val="FF0000"/>
          <w:sz w:val="26"/>
          <w:szCs w:val="26"/>
          <w:bdr w:val="none" w:sz="0" w:space="0" w:color="auto" w:frame="1"/>
        </w:rPr>
        <w:t>CÔNG NGHỆ 6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I. THÔNG TIN VỀ SÁCH GIÁO KHOA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41345A">
        <w:rPr>
          <w:sz w:val="26"/>
          <w:szCs w:val="26"/>
        </w:rPr>
        <w:t xml:space="preserve">1. Tên bộ sách: </w:t>
      </w:r>
      <w:r w:rsidR="00417933">
        <w:rPr>
          <w:color w:val="FF0000"/>
          <w:sz w:val="26"/>
          <w:szCs w:val="26"/>
        </w:rPr>
        <w:t>KẾT NỐI TRI THỨC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2. Nhóm tác giả: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NGUYỄN TẤT THẮNG (Tổng chủ biên)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TRẦN THỊ LAN HƯƠNG (Chủ biên)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CB791F">
        <w:rPr>
          <w:color w:val="FF0000"/>
          <w:sz w:val="26"/>
          <w:szCs w:val="26"/>
        </w:rPr>
        <w:t>HOÀNG XUÂN ANH, NGUYỄN THỊ THANH HUỆ, BÙI THỊ HẢI YẾN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3. Nhà xuất bản: </w:t>
      </w:r>
      <w:r w:rsidRPr="00CB791F">
        <w:rPr>
          <w:color w:val="FF0000"/>
          <w:sz w:val="26"/>
          <w:szCs w:val="26"/>
        </w:rPr>
        <w:t>Đại học sư phạm TP Hồ Chí Minh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II. THÔNG TIN VỀ NGƯỜI NHẬN XÉT, ĐÁNH GIÁ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Họ và tên: </w:t>
      </w:r>
      <w:r w:rsidR="00CB791F">
        <w:rPr>
          <w:sz w:val="26"/>
          <w:szCs w:val="26"/>
        </w:rPr>
        <w:t>……..</w:t>
      </w:r>
      <w:r w:rsidRPr="0041345A">
        <w:rPr>
          <w:sz w:val="26"/>
          <w:szCs w:val="26"/>
        </w:rPr>
        <w:t xml:space="preserve"> Môn dạy: </w:t>
      </w:r>
      <w:r w:rsidRPr="00F16A9B">
        <w:rPr>
          <w:color w:val="FF0000"/>
          <w:sz w:val="26"/>
          <w:szCs w:val="26"/>
        </w:rPr>
        <w:t>Công nghệ 6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 xml:space="preserve">Chức vụ/Đơn vị công tác: Giáo viên Trường </w:t>
      </w:r>
      <w:r w:rsidR="00CB791F">
        <w:rPr>
          <w:sz w:val="26"/>
          <w:szCs w:val="26"/>
        </w:rPr>
        <w:t>TH&amp; THCS Phan Bội Châu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Địa chỉ email:....................</w:t>
      </w:r>
    </w:p>
    <w:p w:rsidR="006E2ECB" w:rsidRPr="0041345A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1345A">
        <w:rPr>
          <w:sz w:val="26"/>
          <w:szCs w:val="26"/>
        </w:rPr>
        <w:t>Số điện thoại liên hệ: ........................</w:t>
      </w:r>
    </w:p>
    <w:p w:rsidR="006E2ECB" w:rsidRPr="00CB791F" w:rsidRDefault="006E2ECB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CB791F">
        <w:rPr>
          <w:rStyle w:val="Strong"/>
          <w:b/>
          <w:sz w:val="26"/>
          <w:szCs w:val="26"/>
          <w:bdr w:val="none" w:sz="0" w:space="0" w:color="auto" w:frame="1"/>
        </w:rPr>
        <w:t>III. NỘI DUNG NHẬN XÉT, ĐÁNH GIÁ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  <w:t>1. Phù hợp với đặc điểm kinh tế - xã hội cùa địa phương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a) Nội dung sách giáo khoa thể hiện đún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g và đầy đù nội dưng cùa chương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trình môn học hoặc hoạt động giáo dục; bảo 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đả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m tính k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ế thừa, cơ bản, khoa học và thiết thực, phù hợ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p với thực tiễ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n; có tính linh hoạt, có thể điều chỉnh để phù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hợp với khả năng học tập của nhiều nhóm nă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ng lực học sinh và triên khai tố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 nh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ất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với điều kiện cơ sở vật chất, trang thiết bị và các điều kiện dạy học khác của </w:t>
      </w:r>
      <w:r>
        <w:rPr>
          <w:rStyle w:val="Emphasis"/>
          <w:color w:val="FF0000"/>
          <w:sz w:val="26"/>
          <w:szCs w:val="26"/>
          <w:bdr w:val="none" w:sz="0" w:space="0" w:color="auto" w:frame="1"/>
        </w:rPr>
        <w:t>nhà trường.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>
        <w:rPr>
          <w:rStyle w:val="Emphasis"/>
          <w:color w:val="FF0000"/>
          <w:sz w:val="26"/>
          <w:szCs w:val="26"/>
          <w:bdr w:val="none" w:sz="0" w:space="0" w:color="auto" w:frame="1"/>
        </w:rPr>
        <w:t>b) N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gôn ngữ sử dụng chuẩn Tiếng Việt và 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cách thức thể hiện gần gùi, phù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hợp với văn hóa, lịch sử, địa lý, kinh tế - xà hộ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>i của địa phương; không sử dụng ngô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n ngữ địa phương khô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ng có tính phổ biến của các vùng, miền khác gây khó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hiểu cho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c) Cấu trúc sách giáo khoa có tính mở, th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uận tiện cho việc bổ sung, điều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chỉnh, tích hợp những nội dung khác trong quá t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rình tổ chức hoạt động dạy học,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giáo dục đặc thù đảm bảo phù họp, sát với thực tế địa phương.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d) Chất lượng sách giáo khoa tốt (giấy in, khổ sá</w:t>
      </w:r>
      <w:r w:rsidR="004179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ch, cỡ chữ, phông chữ, đóng gáy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sách đảm bảo,...); giá thành hợp lý, phù hợp với điều kiện kinh tê của địa phương.</w:t>
      </w:r>
    </w:p>
    <w:p w:rsidR="00C226DF" w:rsidRPr="00417933" w:rsidRDefault="00C226DF" w:rsidP="00C226DF">
      <w:pPr>
        <w:pStyle w:val="NormalWeb"/>
        <w:shd w:val="clear" w:color="auto" w:fill="FFFFFF"/>
        <w:jc w:val="both"/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</w:pPr>
      <w:r w:rsidRPr="00417933">
        <w:rPr>
          <w:rStyle w:val="Emphasis"/>
          <w:b/>
          <w:i/>
          <w:color w:val="FF0000"/>
          <w:sz w:val="26"/>
          <w:szCs w:val="26"/>
          <w:bdr w:val="none" w:sz="0" w:space="0" w:color="auto" w:frame="1"/>
        </w:rPr>
        <w:t>2. Phù hợp với điều kiện tổ chức dạy và học tại cơ sở giáo dục phổ thông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a) Sách giáo khoa được trình bày khoa học, hấp dẫn, tạo </w:t>
      </w:r>
      <w:r w:rsidR="00D7143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hứng thú đối với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học sinh; nội dung diễn đạt rõ ràng, dễ hiểu, thể hi</w:t>
      </w:r>
      <w:r w:rsidR="00D71433">
        <w:rPr>
          <w:rStyle w:val="Emphasis"/>
          <w:color w:val="FF0000"/>
          <w:sz w:val="26"/>
          <w:szCs w:val="26"/>
          <w:bdr w:val="none" w:sz="0" w:space="0" w:color="auto" w:frame="1"/>
        </w:rPr>
        <w:t>ện chính xác nội dung cần trình bày. Kênh hì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>nh và kênh chữ hài hòa, cân đố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i,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kênh chữ chọn lọc, kênh hình gần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gũi, chân thực, hồn nhiên, trong sáng, có tính thẩm mỹ cao; phù hợp với đặc t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rưng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chương trình môn học hoặc hoạt động giáo dục và tâm lí lứa tuôi của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lastRenderedPageBreak/>
        <w:t>b) Nội dung mỗi bài học, chủ đề trong sách giáo khoa được thể hiện đúng,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đủ, chính xác, sinh động, rõ mức độ đáp ứng yêu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cầu cần đạt về phẩm chất, năng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lực học sinh và yêu cầu về đánh giá kết quả giáo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dục được quy định trong chương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trình môn học hoặc hoạt động giáo dục; phù h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ợp với năng lực học tập của học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sinh, thúc đẩy học sinh học tập tích cực, tư duy sáng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tạo, độc lập, giúp học sinh dễ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hiểu, không xa rời thực tế, phát huy tiềm năng của mỗi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c) Nội dung các bài học, chủ đề trong sách gi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áo khoa có quan hệ kết nối chặt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chẽ giữa các lớp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học, cấp học với nhau, có những hoạt động học tập thiết thực, giúp học sinh biết cách định hướng để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đạt được m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>ục tiêu học tập phù hợp với khả năng của học sinh; đảm bả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o mục tiêu phân hóa,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nhiều hình thức và phương pháp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đánh giá, thuận lợi cho giáo viên trong việc l</w:t>
      </w:r>
      <w:r w:rsidR="006708B5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ựa chọn công cụ đánh giá mức độ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đáp ứng yêu cầu cần đạt của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d) Các nhiệm vụ học tập trong mồi bài học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hướng đến việc phát triển năng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lực, phẩm chất và các kỷ năng s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ống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cần đạt cho họ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c sinh, chú trọng rèn luyện cho học sinh kỹ năng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, tự học.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e) Cách thiết kế, trình bày bài học, chủ đề trong sách giáo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khoa đa dạng các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hoạt động, giúp giáo viên thực hiện hiệu quả c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ác phương pháp và hình thức dạy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học, giáo dục theo định hướng phát triển năng lự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c, phẩm chất cho học sinh; thực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hiện hiệu quả các phương pháp và hình thức kiể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m tra, đánh giá theo định hướng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ph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át triển năng lực, phẩ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m chất cho học sinh.</w:t>
      </w:r>
    </w:p>
    <w:p w:rsidR="00C226DF" w:rsidRPr="00C226DF" w:rsidRDefault="00C226DF" w:rsidP="00C226DF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g) Sách giáo khoa có các nội dung, chủ đề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 kiến thức phong phú, giúp giáo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viên có th</w:t>
      </w:r>
      <w:r w:rsidR="0089658E">
        <w:rPr>
          <w:rStyle w:val="Emphasis"/>
          <w:color w:val="FF0000"/>
          <w:sz w:val="26"/>
          <w:szCs w:val="26"/>
          <w:bdr w:val="none" w:sz="0" w:space="0" w:color="auto" w:frame="1"/>
        </w:rPr>
        <w:t>ể thực hiện dạy học tích hợp, gắ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n kết nội dung bài học với thực tiễn.</w:t>
      </w:r>
    </w:p>
    <w:p w:rsidR="006E2ECB" w:rsidRDefault="00C226DF" w:rsidP="008E3853">
      <w:pPr>
        <w:pStyle w:val="NormalWeb"/>
        <w:shd w:val="clear" w:color="auto" w:fill="FFFFFF"/>
        <w:jc w:val="both"/>
        <w:rPr>
          <w:rStyle w:val="Emphasis"/>
          <w:color w:val="FF0000"/>
          <w:sz w:val="26"/>
          <w:szCs w:val="26"/>
          <w:bdr w:val="none" w:sz="0" w:space="0" w:color="auto" w:frame="1"/>
        </w:rPr>
      </w:pP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h) Cấu trúc sách giáo khoa thuận tiện cho nhà trường, tổ, nh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óm chuyên môn tự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chủ trong việc xây dựng kế hoạch dạy học, kế hoạc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h kiểm ưa, đánh giá kẻt quả học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tập của học sinh, phù hợp với kế hoạch giáo dục c</w:t>
      </w:r>
      <w:r w:rsidR="008E3853">
        <w:rPr>
          <w:rStyle w:val="Emphasis"/>
          <w:color w:val="FF0000"/>
          <w:sz w:val="26"/>
          <w:szCs w:val="26"/>
          <w:bdr w:val="none" w:sz="0" w:space="0" w:color="auto" w:frame="1"/>
        </w:rPr>
        <w:t xml:space="preserve">ủa nhà trường; phù hợp năng lực </w:t>
      </w:r>
      <w:r w:rsidRPr="00C226DF">
        <w:rPr>
          <w:rStyle w:val="Emphasis"/>
          <w:color w:val="FF0000"/>
          <w:sz w:val="26"/>
          <w:szCs w:val="26"/>
          <w:bdr w:val="none" w:sz="0" w:space="0" w:color="auto" w:frame="1"/>
        </w:rPr>
        <w:t>của đội ngũ giáo viên và cán bộ quản lý giảo dục tại cơ sờ giáo dục phô thông.</w:t>
      </w:r>
    </w:p>
    <w:p w:rsidR="00C226DF" w:rsidRPr="0041345A" w:rsidRDefault="00C226DF" w:rsidP="006E2EC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851"/>
      </w:tblGrid>
      <w:tr w:rsidR="006E2ECB" w:rsidRPr="0041345A" w:rsidTr="00C17A8D">
        <w:tc>
          <w:tcPr>
            <w:tcW w:w="56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2ECB" w:rsidRPr="0041345A" w:rsidRDefault="006E2ECB" w:rsidP="00C17A8D"/>
        </w:tc>
        <w:tc>
          <w:tcPr>
            <w:tcW w:w="6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3853" w:rsidRPr="008E3853" w:rsidRDefault="008E3853" w:rsidP="00C17A8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/>
                <w:i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b/>
                <w:i/>
                <w:sz w:val="26"/>
                <w:szCs w:val="26"/>
                <w:bdr w:val="none" w:sz="0" w:space="0" w:color="auto" w:frame="1"/>
              </w:rPr>
              <w:t>Ia Bang, ngày 29 tháng 4 năm 2021</w:t>
            </w:r>
          </w:p>
          <w:p w:rsidR="006E2ECB" w:rsidRPr="008E3853" w:rsidRDefault="008E3853" w:rsidP="00C17A8D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8E3853">
              <w:rPr>
                <w:rStyle w:val="Strong"/>
                <w:b/>
                <w:sz w:val="26"/>
                <w:szCs w:val="26"/>
                <w:bdr w:val="none" w:sz="0" w:space="0" w:color="auto" w:frame="1"/>
              </w:rPr>
              <w:t>NGƯỜI NHẬN XÉT, ĐÁNH GIÁ</w:t>
            </w:r>
          </w:p>
          <w:p w:rsidR="006E2ECB" w:rsidRPr="0041345A" w:rsidRDefault="006E2ECB" w:rsidP="00C17A8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45A">
              <w:rPr>
                <w:rStyle w:val="Emphasis"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</w:tbl>
    <w:p w:rsidR="006E2ECB" w:rsidRDefault="006E2ECB" w:rsidP="006E2ECB">
      <w:pPr>
        <w:pStyle w:val="Heading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664F8" w:rsidRDefault="00C664F8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p w:rsidR="00871BBF" w:rsidRDefault="00871BBF"/>
    <w:tbl>
      <w:tblPr>
        <w:tblW w:w="10267" w:type="dxa"/>
        <w:tblInd w:w="-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E76FCC" w:rsidRPr="00CB791F" w:rsidTr="002A11F4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FCC" w:rsidRPr="00CB791F" w:rsidRDefault="00E76FCC" w:rsidP="00C804A6">
            <w:pPr>
              <w:rPr>
                <w:i w:val="0"/>
              </w:rPr>
            </w:pPr>
            <w:r w:rsidRPr="00CB791F">
              <w:rPr>
                <w:i w:val="0"/>
              </w:rPr>
              <w:lastRenderedPageBreak/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FCC" w:rsidRPr="00CB791F" w:rsidRDefault="00E76FCC" w:rsidP="00C804A6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E76FCC" w:rsidRPr="00CB791F" w:rsidTr="002A11F4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6FCC" w:rsidRPr="00CB791F" w:rsidRDefault="00E76FCC" w:rsidP="002A11F4">
            <w:pPr>
              <w:ind w:left="-426"/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FCC" w:rsidRDefault="00E76FCC" w:rsidP="00C804A6">
            <w:pPr>
              <w:ind w:left="274" w:hanging="274"/>
              <w:jc w:val="center"/>
              <w:rPr>
                <w:bCs/>
                <w:sz w:val="22"/>
                <w:u w:val="single"/>
                <w:bdr w:val="none" w:sz="0" w:space="0" w:color="auto" w:frame="1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  <w:p w:rsidR="00E76FCC" w:rsidRDefault="00E76FCC" w:rsidP="00C804A6">
            <w:pPr>
              <w:ind w:left="274" w:hanging="274"/>
              <w:jc w:val="center"/>
              <w:rPr>
                <w:bCs/>
                <w:sz w:val="22"/>
                <w:u w:val="single"/>
                <w:bdr w:val="none" w:sz="0" w:space="0" w:color="auto" w:frame="1"/>
              </w:rPr>
            </w:pPr>
          </w:p>
          <w:p w:rsidR="00E76FCC" w:rsidRPr="00E76FCC" w:rsidRDefault="00E76FCC" w:rsidP="00C804A6">
            <w:pPr>
              <w:ind w:left="274" w:hanging="274"/>
              <w:jc w:val="center"/>
              <w:rPr>
                <w:b w:val="0"/>
                <w:bCs/>
                <w:sz w:val="22"/>
                <w:bdr w:val="none" w:sz="0" w:space="0" w:color="auto" w:frame="1"/>
              </w:rPr>
            </w:pPr>
            <w:r>
              <w:rPr>
                <w:b w:val="0"/>
                <w:bCs/>
                <w:sz w:val="22"/>
                <w:bdr w:val="none" w:sz="0" w:space="0" w:color="auto" w:frame="1"/>
              </w:rPr>
              <w:t>Ia Bang ngày 04 tháng 5 năm 2021</w:t>
            </w:r>
          </w:p>
          <w:p w:rsidR="00E76FCC" w:rsidRPr="00CB791F" w:rsidRDefault="00E76FCC" w:rsidP="00C804A6">
            <w:pPr>
              <w:ind w:left="274" w:hanging="274"/>
              <w:jc w:val="center"/>
              <w:rPr>
                <w:sz w:val="22"/>
                <w:u w:val="single"/>
              </w:rPr>
            </w:pPr>
          </w:p>
        </w:tc>
      </w:tr>
    </w:tbl>
    <w:p w:rsidR="00871BBF" w:rsidRDefault="00871BBF" w:rsidP="00871BBF">
      <w:pPr>
        <w:rPr>
          <w:sz w:val="28"/>
          <w:szCs w:val="28"/>
        </w:rPr>
      </w:pPr>
    </w:p>
    <w:p w:rsidR="00871BBF" w:rsidRPr="00E76FCC" w:rsidRDefault="00871BBF" w:rsidP="00871BBF">
      <w:pPr>
        <w:jc w:val="center"/>
        <w:rPr>
          <w:b w:val="0"/>
          <w:i w:val="0"/>
          <w:sz w:val="28"/>
          <w:szCs w:val="28"/>
        </w:rPr>
      </w:pPr>
      <w:r w:rsidRPr="00E76FCC">
        <w:rPr>
          <w:i w:val="0"/>
          <w:sz w:val="28"/>
          <w:szCs w:val="28"/>
        </w:rPr>
        <w:t>BIÊN BẢN</w:t>
      </w:r>
    </w:p>
    <w:p w:rsidR="00871BBF" w:rsidRPr="00E76FCC" w:rsidRDefault="00871BBF" w:rsidP="00871BBF">
      <w:pPr>
        <w:jc w:val="center"/>
        <w:rPr>
          <w:i w:val="0"/>
          <w:sz w:val="28"/>
          <w:szCs w:val="28"/>
        </w:rPr>
      </w:pPr>
      <w:r w:rsidRPr="00E76FCC">
        <w:rPr>
          <w:i w:val="0"/>
          <w:sz w:val="28"/>
          <w:szCs w:val="28"/>
        </w:rPr>
        <w:t>Họp đánh giá, lựa chọn SGK lớp 6 năm học 2021-2022</w:t>
      </w:r>
    </w:p>
    <w:p w:rsidR="00871BBF" w:rsidRDefault="00871BBF" w:rsidP="00871BBF">
      <w:pPr>
        <w:ind w:firstLine="567"/>
        <w:rPr>
          <w:sz w:val="28"/>
          <w:szCs w:val="28"/>
        </w:rPr>
      </w:pPr>
    </w:p>
    <w:p w:rsidR="00871BBF" w:rsidRPr="00E76FCC" w:rsidRDefault="00871BBF" w:rsidP="00871BBF">
      <w:pPr>
        <w:ind w:firstLine="567"/>
        <w:jc w:val="both"/>
        <w:rPr>
          <w:b w:val="0"/>
          <w:i w:val="0"/>
          <w:sz w:val="28"/>
          <w:szCs w:val="28"/>
        </w:rPr>
      </w:pPr>
      <w:r w:rsidRPr="00E76FCC">
        <w:rPr>
          <w:b w:val="0"/>
          <w:i w:val="0"/>
          <w:sz w:val="28"/>
          <w:szCs w:val="28"/>
        </w:rPr>
        <w:t xml:space="preserve">Hôm nay, vào lúc </w:t>
      </w:r>
      <w:r w:rsidRPr="0092397B">
        <w:rPr>
          <w:b w:val="0"/>
          <w:i w:val="0"/>
          <w:color w:val="FF0000"/>
          <w:sz w:val="28"/>
          <w:szCs w:val="28"/>
        </w:rPr>
        <w:t xml:space="preserve">13 giờ 30 </w:t>
      </w:r>
      <w:r w:rsidRPr="00E76FCC">
        <w:rPr>
          <w:b w:val="0"/>
          <w:i w:val="0"/>
          <w:sz w:val="28"/>
          <w:szCs w:val="28"/>
        </w:rPr>
        <w:t xml:space="preserve">phút ngày </w:t>
      </w:r>
      <w:r w:rsidR="0092397B">
        <w:rPr>
          <w:b w:val="0"/>
          <w:i w:val="0"/>
          <w:sz w:val="28"/>
          <w:szCs w:val="28"/>
        </w:rPr>
        <w:t>04</w:t>
      </w:r>
      <w:r w:rsidRPr="00E76FCC">
        <w:rPr>
          <w:b w:val="0"/>
          <w:i w:val="0"/>
          <w:sz w:val="28"/>
          <w:szCs w:val="28"/>
        </w:rPr>
        <w:t xml:space="preserve"> tháng </w:t>
      </w:r>
      <w:r w:rsidR="0092397B">
        <w:rPr>
          <w:b w:val="0"/>
          <w:i w:val="0"/>
          <w:sz w:val="28"/>
          <w:szCs w:val="28"/>
        </w:rPr>
        <w:t>5</w:t>
      </w:r>
      <w:r w:rsidRPr="00E76FCC">
        <w:rPr>
          <w:b w:val="0"/>
          <w:i w:val="0"/>
          <w:sz w:val="28"/>
          <w:szCs w:val="28"/>
        </w:rPr>
        <w:t xml:space="preserve"> năm 2021 tại trường </w:t>
      </w:r>
      <w:r w:rsidR="0092397B">
        <w:rPr>
          <w:b w:val="0"/>
          <w:i w:val="0"/>
          <w:sz w:val="28"/>
          <w:szCs w:val="28"/>
        </w:rPr>
        <w:t>TH&amp;</w:t>
      </w:r>
      <w:r w:rsidRPr="00E76FCC">
        <w:rPr>
          <w:b w:val="0"/>
          <w:i w:val="0"/>
          <w:sz w:val="28"/>
          <w:szCs w:val="28"/>
        </w:rPr>
        <w:t xml:space="preserve">THCS </w:t>
      </w:r>
      <w:r w:rsidR="0092397B">
        <w:rPr>
          <w:b w:val="0"/>
          <w:i w:val="0"/>
          <w:sz w:val="28"/>
          <w:szCs w:val="28"/>
        </w:rPr>
        <w:t>Phan Bội Châu</w:t>
      </w:r>
      <w:r w:rsidRPr="00E76FCC">
        <w:rPr>
          <w:b w:val="0"/>
          <w:i w:val="0"/>
          <w:sz w:val="28"/>
          <w:szCs w:val="28"/>
        </w:rPr>
        <w:t xml:space="preserve">, </w:t>
      </w:r>
      <w:r w:rsidRPr="0092397B">
        <w:rPr>
          <w:b w:val="0"/>
          <w:i w:val="0"/>
          <w:color w:val="FF0000"/>
          <w:sz w:val="28"/>
          <w:szCs w:val="28"/>
        </w:rPr>
        <w:t xml:space="preserve">Tổ </w:t>
      </w:r>
      <w:r w:rsidR="0092397B" w:rsidRPr="0092397B">
        <w:rPr>
          <w:b w:val="0"/>
          <w:i w:val="0"/>
          <w:color w:val="FF0000"/>
          <w:sz w:val="28"/>
          <w:szCs w:val="28"/>
        </w:rPr>
        <w:t>Khoa học tự nhiên</w:t>
      </w:r>
      <w:r w:rsidRPr="00E76FCC">
        <w:rPr>
          <w:b w:val="0"/>
          <w:i w:val="0"/>
          <w:sz w:val="28"/>
          <w:szCs w:val="28"/>
        </w:rPr>
        <w:t xml:space="preserve"> tiến hành họp đánh giá, lựa chọn SGK lớp 6 năm học 2021-2022.</w:t>
      </w:r>
    </w:p>
    <w:p w:rsidR="00871BBF" w:rsidRPr="003E574F" w:rsidRDefault="00871BBF" w:rsidP="00871B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4F">
        <w:rPr>
          <w:rFonts w:ascii="Times New Roman" w:hAnsi="Times New Roman" w:cs="Times New Roman"/>
          <w:b/>
          <w:sz w:val="28"/>
          <w:szCs w:val="28"/>
        </w:rPr>
        <w:t>Thành phần:</w:t>
      </w:r>
    </w:p>
    <w:p w:rsidR="00871BBF" w:rsidRPr="00E17518" w:rsidRDefault="00871BBF" w:rsidP="00871BBF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 w:rsidR="00E17518" w:rsidRPr="00E17518">
        <w:rPr>
          <w:b w:val="0"/>
          <w:i w:val="0"/>
          <w:sz w:val="28"/>
          <w:szCs w:val="28"/>
        </w:rPr>
        <w:t>……………..</w:t>
      </w:r>
      <w:r w:rsidRPr="00E17518">
        <w:rPr>
          <w:b w:val="0"/>
          <w:i w:val="0"/>
          <w:sz w:val="28"/>
          <w:szCs w:val="28"/>
        </w:rPr>
        <w:t xml:space="preserve"> </w:t>
      </w:r>
      <w:r w:rsidR="00E17518">
        <w:rPr>
          <w:b w:val="0"/>
          <w:i w:val="0"/>
          <w:sz w:val="28"/>
          <w:szCs w:val="28"/>
        </w:rPr>
        <w:t>–</w:t>
      </w:r>
      <w:r w:rsidRPr="00E17518">
        <w:rPr>
          <w:b w:val="0"/>
          <w:i w:val="0"/>
          <w:sz w:val="28"/>
          <w:szCs w:val="28"/>
        </w:rPr>
        <w:t xml:space="preserve"> </w:t>
      </w:r>
      <w:r w:rsidR="00E17518">
        <w:rPr>
          <w:b w:val="0"/>
          <w:i w:val="0"/>
          <w:sz w:val="28"/>
          <w:szCs w:val="28"/>
        </w:rPr>
        <w:t>Tổ trưởng Tổ KHTN</w:t>
      </w:r>
    </w:p>
    <w:p w:rsidR="00871BBF" w:rsidRDefault="00871BBF" w:rsidP="00871BBF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 w:rsidR="00E17518"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 w:rsidR="00E17518">
        <w:rPr>
          <w:b w:val="0"/>
          <w:i w:val="0"/>
          <w:sz w:val="28"/>
          <w:szCs w:val="28"/>
        </w:rPr>
        <w:t>Giáo viên, Thư ký</w:t>
      </w:r>
    </w:p>
    <w:p w:rsidR="00E17518" w:rsidRDefault="00E17518" w:rsidP="00E17518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 xml:space="preserve">Giáo viên, </w:t>
      </w:r>
      <w:r>
        <w:rPr>
          <w:b w:val="0"/>
          <w:i w:val="0"/>
          <w:sz w:val="28"/>
          <w:szCs w:val="28"/>
        </w:rPr>
        <w:t>Thành viên</w:t>
      </w:r>
    </w:p>
    <w:p w:rsidR="005038B4" w:rsidRPr="00E17518" w:rsidRDefault="005038B4" w:rsidP="005038B4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>Giáo viên, Thành viên</w:t>
      </w:r>
    </w:p>
    <w:p w:rsidR="005038B4" w:rsidRPr="00E17518" w:rsidRDefault="005038B4" w:rsidP="005038B4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>Giáo viên, Thành viên</w:t>
      </w:r>
    </w:p>
    <w:p w:rsidR="005038B4" w:rsidRPr="00E17518" w:rsidRDefault="005038B4" w:rsidP="005038B4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>Giáo viên, Thành viên</w:t>
      </w:r>
    </w:p>
    <w:p w:rsidR="005038B4" w:rsidRPr="00E17518" w:rsidRDefault="005038B4" w:rsidP="005038B4">
      <w:pPr>
        <w:jc w:val="both"/>
        <w:rPr>
          <w:b w:val="0"/>
          <w:i w:val="0"/>
          <w:sz w:val="28"/>
          <w:szCs w:val="28"/>
        </w:rPr>
      </w:pPr>
      <w:r w:rsidRPr="00E17518">
        <w:rPr>
          <w:b w:val="0"/>
          <w:i w:val="0"/>
          <w:sz w:val="28"/>
          <w:szCs w:val="28"/>
        </w:rPr>
        <w:t xml:space="preserve">Ông/bà: </w:t>
      </w:r>
      <w:r>
        <w:rPr>
          <w:b w:val="0"/>
          <w:i w:val="0"/>
          <w:sz w:val="28"/>
          <w:szCs w:val="28"/>
        </w:rPr>
        <w:t>…………….</w:t>
      </w:r>
      <w:r w:rsidRPr="00E17518"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sz w:val="28"/>
          <w:szCs w:val="28"/>
        </w:rPr>
        <w:t>Giáo viên, Thành viên</w:t>
      </w:r>
    </w:p>
    <w:p w:rsidR="00871BBF" w:rsidRPr="003E574F" w:rsidRDefault="00871BBF" w:rsidP="00871B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4F">
        <w:rPr>
          <w:rFonts w:ascii="Times New Roman" w:hAnsi="Times New Roman" w:cs="Times New Roman"/>
          <w:b/>
          <w:sz w:val="28"/>
          <w:szCs w:val="28"/>
        </w:rPr>
        <w:t>Nội dung.</w:t>
      </w:r>
    </w:p>
    <w:p w:rsidR="00871BBF" w:rsidRPr="005038B4" w:rsidRDefault="00871BBF" w:rsidP="00871BBF">
      <w:pPr>
        <w:ind w:firstLine="567"/>
        <w:jc w:val="both"/>
        <w:rPr>
          <w:b w:val="0"/>
          <w:i w:val="0"/>
          <w:sz w:val="28"/>
          <w:szCs w:val="28"/>
        </w:rPr>
      </w:pPr>
      <w:r w:rsidRPr="005038B4">
        <w:rPr>
          <w:b w:val="0"/>
          <w:i w:val="0"/>
          <w:sz w:val="28"/>
          <w:szCs w:val="28"/>
        </w:rPr>
        <w:t xml:space="preserve">2.1.Ông/bà: </w:t>
      </w:r>
      <w:r w:rsidR="005038B4">
        <w:rPr>
          <w:b w:val="0"/>
          <w:i w:val="0"/>
          <w:sz w:val="28"/>
          <w:szCs w:val="28"/>
        </w:rPr>
        <w:t>……………..</w:t>
      </w:r>
      <w:r w:rsidRPr="005038B4">
        <w:rPr>
          <w:b w:val="0"/>
          <w:i w:val="0"/>
          <w:sz w:val="28"/>
          <w:szCs w:val="28"/>
        </w:rPr>
        <w:t>; Tổ trưởng thông qua Thông tư 25/2020/TT-BGD ngày 26/8/2020 của Bộ GD&amp;ĐT quy định việc lựa chọn SGK trong cơ sở GDPT; Quyết định 718/QĐ-BGDĐT ngày 09/02/2021 của Bộ GD&amp;ĐT phê duyệt danh mục SGK lớp 6; Quyết định 08/2021/QĐ-UBND ngày 20/4/2021 của UBND tỉnh Gia Lai quy định tiêu chí lựa chọn SGK trong cơ sở GDPT trên địa bàn tỉnh Gia Lai; Công văn số 751/SGDĐT-GDTrH ngày 22/4/2021 của Sở GD&amp;ĐT về việc hướng dẫn lựa chọn và sử dụng SGK lớp 6 năm học 2021-2022; Công văn 228/PGDĐT-GDTrH ngày 26/4/2021 của Phòng GD&amp;ĐT về việc hướng dẫn tổ chức lựa chọn SGK lớp 6 năm học 2021-2022.</w:t>
      </w:r>
    </w:p>
    <w:p w:rsidR="00871BBF" w:rsidRPr="005038B4" w:rsidRDefault="00871BBF" w:rsidP="00871BBF">
      <w:pPr>
        <w:ind w:firstLine="567"/>
        <w:jc w:val="both"/>
        <w:rPr>
          <w:b w:val="0"/>
          <w:i w:val="0"/>
          <w:sz w:val="28"/>
          <w:szCs w:val="28"/>
        </w:rPr>
      </w:pPr>
      <w:r w:rsidRPr="005038B4">
        <w:rPr>
          <w:b w:val="0"/>
          <w:i w:val="0"/>
          <w:sz w:val="28"/>
          <w:szCs w:val="28"/>
        </w:rPr>
        <w:t xml:space="preserve">Qua công tác tập huấn trực tuyến do các nhà cung cấp các bộ SGK lớp 6 đã giới thiệu; </w:t>
      </w:r>
      <w:r w:rsidRPr="005038B4">
        <w:rPr>
          <w:b w:val="0"/>
          <w:i w:val="0"/>
          <w:color w:val="FF0000"/>
          <w:sz w:val="28"/>
          <w:szCs w:val="28"/>
        </w:rPr>
        <w:t xml:space="preserve">Tổ </w:t>
      </w:r>
      <w:r w:rsidR="005038B4" w:rsidRPr="005038B4">
        <w:rPr>
          <w:b w:val="0"/>
          <w:i w:val="0"/>
          <w:color w:val="FF0000"/>
          <w:sz w:val="28"/>
          <w:szCs w:val="28"/>
        </w:rPr>
        <w:t xml:space="preserve">Khoa học tự nhiên </w:t>
      </w:r>
      <w:r w:rsidR="005038B4">
        <w:rPr>
          <w:b w:val="0"/>
          <w:i w:val="0"/>
          <w:sz w:val="28"/>
          <w:szCs w:val="28"/>
        </w:rPr>
        <w:t xml:space="preserve">đã </w:t>
      </w:r>
      <w:r w:rsidRPr="005038B4">
        <w:rPr>
          <w:b w:val="0"/>
          <w:i w:val="0"/>
          <w:sz w:val="28"/>
          <w:szCs w:val="28"/>
        </w:rPr>
        <w:t xml:space="preserve"> </w:t>
      </w:r>
      <w:r w:rsidR="005038B4">
        <w:rPr>
          <w:b w:val="0"/>
          <w:i w:val="0"/>
          <w:sz w:val="28"/>
          <w:szCs w:val="28"/>
        </w:rPr>
        <w:t>t</w:t>
      </w:r>
      <w:r w:rsidRPr="005038B4">
        <w:rPr>
          <w:b w:val="0"/>
          <w:i w:val="0"/>
          <w:sz w:val="28"/>
          <w:szCs w:val="28"/>
        </w:rPr>
        <w:t xml:space="preserve">iến hành đánh giá, thảo luận và có những ý kiến </w:t>
      </w:r>
      <w:r w:rsidR="005038B4">
        <w:rPr>
          <w:b w:val="0"/>
          <w:i w:val="0"/>
          <w:sz w:val="28"/>
          <w:szCs w:val="28"/>
        </w:rPr>
        <w:t xml:space="preserve">với môn </w:t>
      </w:r>
      <w:r w:rsidR="00F16A9B">
        <w:rPr>
          <w:b w:val="0"/>
          <w:i w:val="0"/>
          <w:color w:val="FF0000"/>
          <w:sz w:val="28"/>
          <w:szCs w:val="28"/>
        </w:rPr>
        <w:t>Toán</w:t>
      </w:r>
      <w:r w:rsidR="000359D3">
        <w:rPr>
          <w:b w:val="0"/>
          <w:i w:val="0"/>
          <w:sz w:val="28"/>
          <w:szCs w:val="28"/>
        </w:rPr>
        <w:t xml:space="preserve"> lớp 6</w:t>
      </w:r>
      <w:r w:rsidR="005038B4" w:rsidRPr="000359D3">
        <w:rPr>
          <w:b w:val="0"/>
          <w:i w:val="0"/>
          <w:sz w:val="28"/>
          <w:szCs w:val="28"/>
        </w:rPr>
        <w:t xml:space="preserve"> </w:t>
      </w:r>
      <w:r w:rsidRPr="005038B4">
        <w:rPr>
          <w:b w:val="0"/>
          <w:i w:val="0"/>
          <w:sz w:val="28"/>
          <w:szCs w:val="28"/>
        </w:rPr>
        <w:t>như sau:</w:t>
      </w:r>
    </w:p>
    <w:p w:rsidR="00871BBF" w:rsidRPr="005038B4" w:rsidRDefault="00871BBF" w:rsidP="00871BBF">
      <w:pPr>
        <w:jc w:val="both"/>
        <w:rPr>
          <w:b w:val="0"/>
          <w:i w:val="0"/>
          <w:sz w:val="28"/>
          <w:szCs w:val="28"/>
        </w:rPr>
      </w:pPr>
      <w:r w:rsidRPr="005038B4">
        <w:rPr>
          <w:b w:val="0"/>
          <w:i w:val="0"/>
          <w:sz w:val="28"/>
          <w:szCs w:val="28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</w:t>
      </w:r>
      <w:r w:rsidRPr="005038B4">
        <w:rPr>
          <w:b w:val="0"/>
          <w:i w:val="0"/>
          <w:sz w:val="28"/>
          <w:szCs w:val="28"/>
        </w:rPr>
        <w:lastRenderedPageBreak/>
        <w:t>……………….……………………………………………………………………………….……………………………………………………………………………….………………………………</w:t>
      </w:r>
    </w:p>
    <w:p w:rsidR="00871BBF" w:rsidRPr="005038B4" w:rsidRDefault="00871BBF" w:rsidP="00871BBF">
      <w:pPr>
        <w:jc w:val="both"/>
        <w:rPr>
          <w:b w:val="0"/>
          <w:i w:val="0"/>
          <w:sz w:val="28"/>
          <w:szCs w:val="28"/>
        </w:rPr>
      </w:pPr>
      <w:r w:rsidRPr="005038B4">
        <w:rPr>
          <w:b w:val="0"/>
          <w:i w:val="0"/>
          <w:sz w:val="28"/>
          <w:szCs w:val="28"/>
        </w:rPr>
        <w:tab/>
        <w:t>2.2.Tiến hành bỏ phiếu lựa chọn SGK (Có biên bản kiểm phiếu kèm theo)</w:t>
      </w:r>
    </w:p>
    <w:p w:rsidR="00871BBF" w:rsidRPr="000359D3" w:rsidRDefault="00871BBF" w:rsidP="00871BBF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359D3">
        <w:rPr>
          <w:b w:val="0"/>
          <w:i w:val="0"/>
          <w:color w:val="FF0000"/>
          <w:sz w:val="28"/>
          <w:szCs w:val="28"/>
        </w:rPr>
        <w:t xml:space="preserve">Bộ SGK </w:t>
      </w:r>
      <w:r w:rsidR="00F16A9B">
        <w:rPr>
          <w:b w:val="0"/>
          <w:i w:val="0"/>
          <w:color w:val="FF0000"/>
          <w:sz w:val="28"/>
          <w:szCs w:val="28"/>
        </w:rPr>
        <w:t>Toán</w:t>
      </w:r>
      <w:r w:rsidRPr="000359D3">
        <w:rPr>
          <w:b w:val="0"/>
          <w:i w:val="0"/>
          <w:color w:val="FF0000"/>
          <w:sz w:val="28"/>
          <w:szCs w:val="28"/>
        </w:rPr>
        <w:t xml:space="preserve"> 6; Chủ biên Đinh Thị Kim Thoa, Vũ Quang Tuyên; NXB Giáo dục Việt Nam. Đạt…../…… phiếu, tỷ lệ………%</w:t>
      </w:r>
    </w:p>
    <w:p w:rsidR="00871BBF" w:rsidRPr="000359D3" w:rsidRDefault="00871BBF" w:rsidP="00871BBF">
      <w:pPr>
        <w:jc w:val="both"/>
        <w:rPr>
          <w:b w:val="0"/>
          <w:i w:val="0"/>
          <w:color w:val="FF0000"/>
          <w:sz w:val="28"/>
          <w:szCs w:val="28"/>
        </w:rPr>
      </w:pPr>
      <w:r w:rsidRPr="000359D3">
        <w:rPr>
          <w:b w:val="0"/>
          <w:i w:val="0"/>
          <w:color w:val="FF0000"/>
          <w:sz w:val="28"/>
          <w:szCs w:val="28"/>
        </w:rPr>
        <w:tab/>
        <w:t xml:space="preserve">Bộ SGK </w:t>
      </w:r>
      <w:r w:rsidR="00F16A9B">
        <w:rPr>
          <w:b w:val="0"/>
          <w:i w:val="0"/>
          <w:color w:val="FF0000"/>
          <w:sz w:val="28"/>
          <w:szCs w:val="28"/>
        </w:rPr>
        <w:t xml:space="preserve">Toán </w:t>
      </w:r>
      <w:r w:rsidRPr="000359D3">
        <w:rPr>
          <w:b w:val="0"/>
          <w:i w:val="0"/>
          <w:color w:val="FF0000"/>
          <w:sz w:val="28"/>
          <w:szCs w:val="28"/>
        </w:rPr>
        <w:t xml:space="preserve"> 6; Chủ biên Lưu Thu Thủy, Bùi Sỹ Tụng; NXB Giáo dục Việt Nam. Đạt…../…… phiếu, tỷ lệ………%</w:t>
      </w:r>
    </w:p>
    <w:p w:rsidR="00871BBF" w:rsidRPr="000359D3" w:rsidRDefault="00871BBF" w:rsidP="00871BBF">
      <w:pPr>
        <w:ind w:firstLine="720"/>
        <w:jc w:val="both"/>
        <w:rPr>
          <w:b w:val="0"/>
          <w:i w:val="0"/>
          <w:color w:val="FF0000"/>
          <w:sz w:val="28"/>
          <w:szCs w:val="28"/>
        </w:rPr>
      </w:pPr>
      <w:r w:rsidRPr="000359D3">
        <w:rPr>
          <w:b w:val="0"/>
          <w:i w:val="0"/>
          <w:color w:val="FF0000"/>
          <w:sz w:val="28"/>
          <w:szCs w:val="28"/>
        </w:rPr>
        <w:t xml:space="preserve">Bộ SGK </w:t>
      </w:r>
      <w:r w:rsidR="00F16A9B">
        <w:rPr>
          <w:b w:val="0"/>
          <w:i w:val="0"/>
          <w:color w:val="FF0000"/>
          <w:sz w:val="28"/>
          <w:szCs w:val="28"/>
        </w:rPr>
        <w:t>Toán</w:t>
      </w:r>
      <w:r w:rsidRPr="000359D3">
        <w:rPr>
          <w:b w:val="0"/>
          <w:i w:val="0"/>
          <w:color w:val="FF0000"/>
          <w:sz w:val="28"/>
          <w:szCs w:val="28"/>
        </w:rPr>
        <w:t xml:space="preserve"> 6; Chủ biên Nguyễn Dục Quang; NXB Đại học Sư phạm TP Hồ Chí Minh. Đạt…../…… phiếu, tỷ lệ………%</w:t>
      </w:r>
    </w:p>
    <w:p w:rsidR="00871BBF" w:rsidRPr="000359D3" w:rsidRDefault="00871BBF" w:rsidP="00871BBF">
      <w:pPr>
        <w:jc w:val="both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0359D3">
        <w:rPr>
          <w:b w:val="0"/>
          <w:i w:val="0"/>
          <w:sz w:val="28"/>
          <w:szCs w:val="28"/>
        </w:rPr>
        <w:t>2.3.Kết luận:</w:t>
      </w:r>
    </w:p>
    <w:p w:rsidR="00871BBF" w:rsidRPr="000359D3" w:rsidRDefault="00871BBF" w:rsidP="00871BBF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359D3">
        <w:rPr>
          <w:b w:val="0"/>
          <w:i w:val="0"/>
          <w:sz w:val="28"/>
          <w:szCs w:val="28"/>
        </w:rPr>
        <w:t xml:space="preserve">Qua kết quả bỏ phiếu </w:t>
      </w:r>
      <w:r w:rsidR="000359D3" w:rsidRPr="000359D3">
        <w:rPr>
          <w:b w:val="0"/>
          <w:i w:val="0"/>
          <w:color w:val="FF0000"/>
          <w:sz w:val="28"/>
          <w:szCs w:val="28"/>
        </w:rPr>
        <w:t>Tổ khoa học tự nhiên</w:t>
      </w:r>
      <w:r w:rsidRPr="000359D3">
        <w:rPr>
          <w:b w:val="0"/>
          <w:i w:val="0"/>
          <w:sz w:val="28"/>
          <w:szCs w:val="28"/>
        </w:rPr>
        <w:t xml:space="preserve"> thống nhất lựa chọn bộ SGK: </w:t>
      </w:r>
      <w:r w:rsidR="00F16A9B">
        <w:rPr>
          <w:b w:val="0"/>
          <w:i w:val="0"/>
          <w:color w:val="FF0000"/>
          <w:sz w:val="28"/>
          <w:szCs w:val="28"/>
        </w:rPr>
        <w:t>Toán</w:t>
      </w:r>
      <w:r w:rsidRPr="000359D3">
        <w:rPr>
          <w:b w:val="0"/>
          <w:i w:val="0"/>
          <w:color w:val="FF0000"/>
          <w:sz w:val="28"/>
          <w:szCs w:val="28"/>
        </w:rPr>
        <w:t xml:space="preserve"> 6; chủ biên……… thuộc NXB ……</w:t>
      </w:r>
    </w:p>
    <w:p w:rsidR="00871BBF" w:rsidRPr="000359D3" w:rsidRDefault="00871BBF" w:rsidP="00871BBF">
      <w:pPr>
        <w:jc w:val="both"/>
        <w:rPr>
          <w:b w:val="0"/>
          <w:i w:val="0"/>
          <w:sz w:val="28"/>
          <w:szCs w:val="28"/>
        </w:rPr>
      </w:pPr>
      <w:r w:rsidRPr="000359D3">
        <w:rPr>
          <w:b w:val="0"/>
          <w:i w:val="0"/>
          <w:sz w:val="28"/>
          <w:szCs w:val="28"/>
        </w:rPr>
        <w:tab/>
        <w:t xml:space="preserve">Biên bản được thông qua với sự thống nhất 100% các thành viên trong tổ bộ môn Hoạt động Trải nghiệm, Hướng nghiệp và kết thúc vào lúc </w:t>
      </w:r>
      <w:r w:rsidRPr="0092397B">
        <w:rPr>
          <w:b w:val="0"/>
          <w:i w:val="0"/>
          <w:color w:val="FF0000"/>
          <w:sz w:val="28"/>
          <w:szCs w:val="28"/>
        </w:rPr>
        <w:t xml:space="preserve">15 giờ 00 </w:t>
      </w:r>
      <w:r w:rsidRPr="000359D3">
        <w:rPr>
          <w:b w:val="0"/>
          <w:i w:val="0"/>
          <w:sz w:val="28"/>
          <w:szCs w:val="28"/>
        </w:rPr>
        <w:t>phút cùng ngày.</w:t>
      </w:r>
    </w:p>
    <w:p w:rsidR="00871BBF" w:rsidRDefault="00871BBF" w:rsidP="00871BBF">
      <w:pPr>
        <w:jc w:val="both"/>
        <w:rPr>
          <w:sz w:val="28"/>
          <w:szCs w:val="28"/>
        </w:rPr>
      </w:pPr>
    </w:p>
    <w:p w:rsidR="00871BBF" w:rsidRPr="00F16A9B" w:rsidRDefault="00F16A9B" w:rsidP="00871BBF">
      <w:pPr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TỔ TRƯỞNG</w:t>
      </w:r>
      <w:r w:rsidR="00871BBF" w:rsidRPr="00F16A9B">
        <w:rPr>
          <w:i w:val="0"/>
          <w:sz w:val="28"/>
          <w:szCs w:val="28"/>
        </w:rPr>
        <w:tab/>
      </w:r>
      <w:r w:rsidR="00871BBF" w:rsidRPr="00F16A9B">
        <w:rPr>
          <w:i w:val="0"/>
          <w:sz w:val="28"/>
          <w:szCs w:val="28"/>
        </w:rPr>
        <w:tab/>
      </w:r>
      <w:r w:rsidR="00871BBF" w:rsidRPr="00F16A9B">
        <w:rPr>
          <w:i w:val="0"/>
          <w:sz w:val="28"/>
          <w:szCs w:val="28"/>
        </w:rPr>
        <w:tab/>
      </w:r>
      <w:r w:rsidR="00871BBF" w:rsidRPr="00F16A9B">
        <w:rPr>
          <w:i w:val="0"/>
          <w:sz w:val="28"/>
          <w:szCs w:val="28"/>
        </w:rPr>
        <w:tab/>
      </w:r>
      <w:r w:rsidR="00871BBF" w:rsidRPr="00F16A9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THƯ KÝ</w:t>
      </w: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F16A9B" w:rsidRDefault="00871BBF" w:rsidP="00871BBF">
      <w:pPr>
        <w:rPr>
          <w:b w:val="0"/>
          <w:i w:val="0"/>
          <w:sz w:val="28"/>
          <w:szCs w:val="28"/>
        </w:rPr>
      </w:pPr>
    </w:p>
    <w:p w:rsidR="00871BBF" w:rsidRPr="001F0368" w:rsidRDefault="00871BBF" w:rsidP="00871BBF">
      <w:pPr>
        <w:rPr>
          <w:b w:val="0"/>
          <w:sz w:val="28"/>
          <w:szCs w:val="28"/>
        </w:rPr>
      </w:pPr>
    </w:p>
    <w:p w:rsidR="00871BBF" w:rsidRPr="001F0368" w:rsidRDefault="00871BBF" w:rsidP="00871BBF">
      <w:pPr>
        <w:jc w:val="center"/>
        <w:rPr>
          <w:b w:val="0"/>
          <w:sz w:val="28"/>
          <w:szCs w:val="28"/>
        </w:rPr>
      </w:pPr>
      <w:r w:rsidRPr="001F0368">
        <w:rPr>
          <w:sz w:val="28"/>
          <w:szCs w:val="28"/>
        </w:rPr>
        <w:t>CHỮ KÝ CÁC THÀNH VIÊN</w:t>
      </w:r>
    </w:p>
    <w:tbl>
      <w:tblPr>
        <w:tblStyle w:val="TableGrid"/>
        <w:tblW w:w="0" w:type="auto"/>
        <w:jc w:val="center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871BBF" w:rsidRPr="001F0368" w:rsidTr="00C804A6">
        <w:trPr>
          <w:jc w:val="center"/>
        </w:trPr>
        <w:tc>
          <w:tcPr>
            <w:tcW w:w="3793" w:type="dxa"/>
            <w:vAlign w:val="center"/>
          </w:tcPr>
          <w:p w:rsidR="00871BBF" w:rsidRPr="001F0368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68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793" w:type="dxa"/>
            <w:vAlign w:val="center"/>
          </w:tcPr>
          <w:p w:rsidR="00871BBF" w:rsidRPr="001F0368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68">
              <w:rPr>
                <w:rFonts w:ascii="Times New Roman" w:hAnsi="Times New Roman" w:cs="Times New Roman"/>
                <w:b/>
                <w:sz w:val="28"/>
                <w:szCs w:val="28"/>
              </w:rPr>
              <w:t>Chữ ký</w:t>
            </w:r>
          </w:p>
        </w:tc>
      </w:tr>
      <w:tr w:rsidR="00871BBF" w:rsidTr="00C804A6">
        <w:trPr>
          <w:jc w:val="center"/>
        </w:trPr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F" w:rsidTr="00C804A6">
        <w:trPr>
          <w:jc w:val="center"/>
        </w:trPr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F" w:rsidTr="00C804A6">
        <w:trPr>
          <w:jc w:val="center"/>
        </w:trPr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871BBF" w:rsidRDefault="00871BBF" w:rsidP="00C804A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9B" w:rsidTr="00C804A6">
        <w:trPr>
          <w:jc w:val="center"/>
        </w:trPr>
        <w:tc>
          <w:tcPr>
            <w:tcW w:w="3793" w:type="dxa"/>
            <w:vAlign w:val="center"/>
          </w:tcPr>
          <w:p w:rsidR="00F16A9B" w:rsidRDefault="00F16A9B" w:rsidP="00C804A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F16A9B" w:rsidRDefault="00F16A9B" w:rsidP="00C804A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16A9B" w:rsidTr="00C804A6">
        <w:trPr>
          <w:jc w:val="center"/>
        </w:trPr>
        <w:tc>
          <w:tcPr>
            <w:tcW w:w="3793" w:type="dxa"/>
            <w:vAlign w:val="center"/>
          </w:tcPr>
          <w:p w:rsidR="00F16A9B" w:rsidRDefault="00F16A9B" w:rsidP="00C804A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F16A9B" w:rsidRDefault="00F16A9B" w:rsidP="00C804A6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71BBF" w:rsidRDefault="00871BBF" w:rsidP="00871BBF">
      <w:pPr>
        <w:jc w:val="both"/>
        <w:rPr>
          <w:sz w:val="28"/>
          <w:szCs w:val="28"/>
        </w:rPr>
      </w:pPr>
    </w:p>
    <w:p w:rsidR="00871BBF" w:rsidRDefault="00871BBF" w:rsidP="00871BBF">
      <w:pPr>
        <w:jc w:val="both"/>
        <w:rPr>
          <w:sz w:val="28"/>
          <w:szCs w:val="28"/>
        </w:rPr>
      </w:pPr>
    </w:p>
    <w:p w:rsidR="00871BBF" w:rsidRDefault="00871BBF" w:rsidP="00871BBF">
      <w:pPr>
        <w:jc w:val="both"/>
        <w:rPr>
          <w:sz w:val="28"/>
          <w:szCs w:val="28"/>
        </w:rPr>
      </w:pPr>
    </w:p>
    <w:p w:rsidR="00871BBF" w:rsidRDefault="00871BBF" w:rsidP="00871BBF">
      <w:pPr>
        <w:jc w:val="both"/>
        <w:rPr>
          <w:sz w:val="28"/>
          <w:szCs w:val="28"/>
        </w:rPr>
      </w:pPr>
    </w:p>
    <w:p w:rsidR="00871BBF" w:rsidRDefault="00871BBF" w:rsidP="00871BBF">
      <w:pPr>
        <w:jc w:val="both"/>
        <w:rPr>
          <w:sz w:val="28"/>
          <w:szCs w:val="28"/>
        </w:rPr>
      </w:pPr>
    </w:p>
    <w:p w:rsidR="00871BBF" w:rsidRDefault="00871BBF" w:rsidP="00871BBF">
      <w:pPr>
        <w:jc w:val="both"/>
        <w:rPr>
          <w:sz w:val="28"/>
          <w:szCs w:val="28"/>
        </w:rPr>
      </w:pPr>
    </w:p>
    <w:tbl>
      <w:tblPr>
        <w:tblW w:w="10267" w:type="dxa"/>
        <w:tblInd w:w="-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2A11F4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1F4" w:rsidRPr="00CB791F" w:rsidRDefault="002A11F4" w:rsidP="00C804A6">
            <w:pPr>
              <w:rPr>
                <w:i w:val="0"/>
              </w:rPr>
            </w:pPr>
            <w:r w:rsidRPr="00CB791F">
              <w:rPr>
                <w:i w:val="0"/>
              </w:rPr>
              <w:lastRenderedPageBreak/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1F4" w:rsidRPr="00CB791F" w:rsidRDefault="002A11F4" w:rsidP="00C804A6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2A11F4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11F4" w:rsidRPr="00CB791F" w:rsidRDefault="002A11F4" w:rsidP="00C804A6">
            <w:pPr>
              <w:ind w:left="-426"/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11F4" w:rsidRDefault="002A11F4" w:rsidP="00C804A6">
            <w:pPr>
              <w:ind w:left="274" w:hanging="274"/>
              <w:jc w:val="center"/>
              <w:rPr>
                <w:bCs/>
                <w:sz w:val="22"/>
                <w:u w:val="single"/>
                <w:bdr w:val="none" w:sz="0" w:space="0" w:color="auto" w:frame="1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  <w:p w:rsidR="002A11F4" w:rsidRDefault="002A11F4" w:rsidP="00C804A6">
            <w:pPr>
              <w:ind w:left="274" w:hanging="274"/>
              <w:jc w:val="center"/>
              <w:rPr>
                <w:bCs/>
                <w:sz w:val="22"/>
                <w:u w:val="single"/>
                <w:bdr w:val="none" w:sz="0" w:space="0" w:color="auto" w:frame="1"/>
              </w:rPr>
            </w:pPr>
          </w:p>
          <w:p w:rsidR="002A11F4" w:rsidRPr="00E76FCC" w:rsidRDefault="002A11F4" w:rsidP="00C804A6">
            <w:pPr>
              <w:ind w:left="274" w:hanging="274"/>
              <w:jc w:val="center"/>
              <w:rPr>
                <w:b w:val="0"/>
                <w:bCs/>
                <w:sz w:val="22"/>
                <w:bdr w:val="none" w:sz="0" w:space="0" w:color="auto" w:frame="1"/>
              </w:rPr>
            </w:pPr>
            <w:r>
              <w:rPr>
                <w:b w:val="0"/>
                <w:bCs/>
                <w:sz w:val="22"/>
                <w:bdr w:val="none" w:sz="0" w:space="0" w:color="auto" w:frame="1"/>
              </w:rPr>
              <w:t>Ia Bang ngày 04 tháng 5 năm 2021</w:t>
            </w:r>
          </w:p>
          <w:p w:rsidR="002A11F4" w:rsidRPr="00CB791F" w:rsidRDefault="002A11F4" w:rsidP="00C804A6">
            <w:pPr>
              <w:ind w:left="274" w:hanging="274"/>
              <w:jc w:val="center"/>
              <w:rPr>
                <w:sz w:val="22"/>
                <w:u w:val="single"/>
              </w:rPr>
            </w:pPr>
          </w:p>
        </w:tc>
      </w:tr>
    </w:tbl>
    <w:p w:rsidR="00871BBF" w:rsidRDefault="00871BBF" w:rsidP="00871BBF">
      <w:pPr>
        <w:jc w:val="both"/>
        <w:rPr>
          <w:sz w:val="28"/>
          <w:szCs w:val="28"/>
        </w:rPr>
      </w:pPr>
    </w:p>
    <w:p w:rsidR="00871BBF" w:rsidRPr="002A11F4" w:rsidRDefault="00871BBF" w:rsidP="00871BBF">
      <w:pPr>
        <w:jc w:val="center"/>
        <w:rPr>
          <w:b w:val="0"/>
          <w:i w:val="0"/>
          <w:sz w:val="28"/>
          <w:szCs w:val="28"/>
        </w:rPr>
      </w:pPr>
      <w:r w:rsidRPr="002A11F4">
        <w:rPr>
          <w:i w:val="0"/>
          <w:sz w:val="28"/>
          <w:szCs w:val="28"/>
        </w:rPr>
        <w:t>BIÊN BẢN KIỂM PHIẾU</w:t>
      </w:r>
    </w:p>
    <w:p w:rsidR="00871BBF" w:rsidRPr="002A11F4" w:rsidRDefault="00871BBF" w:rsidP="00871BBF">
      <w:pPr>
        <w:jc w:val="center"/>
        <w:rPr>
          <w:b w:val="0"/>
          <w:i w:val="0"/>
          <w:sz w:val="28"/>
          <w:szCs w:val="28"/>
        </w:rPr>
      </w:pPr>
      <w:r w:rsidRPr="002A11F4">
        <w:rPr>
          <w:i w:val="0"/>
          <w:sz w:val="28"/>
          <w:szCs w:val="28"/>
        </w:rPr>
        <w:t>Lựa chọn SGK lớp 6, năm học 2021-2022</w:t>
      </w:r>
    </w:p>
    <w:p w:rsidR="00871BBF" w:rsidRDefault="00871BBF" w:rsidP="00871BBF">
      <w:pPr>
        <w:rPr>
          <w:sz w:val="28"/>
          <w:szCs w:val="28"/>
        </w:rPr>
      </w:pPr>
    </w:p>
    <w:p w:rsidR="00871BBF" w:rsidRPr="002A11F4" w:rsidRDefault="00871BBF" w:rsidP="00871BBF">
      <w:pPr>
        <w:ind w:firstLine="720"/>
        <w:jc w:val="both"/>
        <w:rPr>
          <w:b w:val="0"/>
          <w:i w:val="0"/>
          <w:sz w:val="28"/>
          <w:szCs w:val="28"/>
        </w:rPr>
      </w:pPr>
      <w:r w:rsidRPr="002A11F4">
        <w:rPr>
          <w:b w:val="0"/>
          <w:i w:val="0"/>
          <w:sz w:val="28"/>
          <w:szCs w:val="28"/>
        </w:rPr>
        <w:t xml:space="preserve">Vào lúc </w:t>
      </w:r>
      <w:r w:rsidRPr="002A11F4">
        <w:rPr>
          <w:b w:val="0"/>
          <w:i w:val="0"/>
          <w:color w:val="FF0000"/>
          <w:sz w:val="28"/>
          <w:szCs w:val="28"/>
        </w:rPr>
        <w:t xml:space="preserve">14 giờ 00 </w:t>
      </w:r>
      <w:r w:rsidRPr="002A11F4">
        <w:rPr>
          <w:b w:val="0"/>
          <w:i w:val="0"/>
          <w:sz w:val="28"/>
          <w:szCs w:val="28"/>
        </w:rPr>
        <w:t xml:space="preserve">phút ngày </w:t>
      </w:r>
      <w:r w:rsidR="002A11F4">
        <w:rPr>
          <w:b w:val="0"/>
          <w:i w:val="0"/>
          <w:sz w:val="28"/>
          <w:szCs w:val="28"/>
        </w:rPr>
        <w:t>04/5</w:t>
      </w:r>
      <w:r w:rsidRPr="002A11F4">
        <w:rPr>
          <w:b w:val="0"/>
          <w:i w:val="0"/>
          <w:sz w:val="28"/>
          <w:szCs w:val="28"/>
        </w:rPr>
        <w:t xml:space="preserve">/2021 tại trường </w:t>
      </w:r>
      <w:r w:rsidR="002A11F4">
        <w:rPr>
          <w:b w:val="0"/>
          <w:i w:val="0"/>
          <w:sz w:val="28"/>
          <w:szCs w:val="28"/>
        </w:rPr>
        <w:t>TH&amp;</w:t>
      </w:r>
      <w:r w:rsidRPr="002A11F4">
        <w:rPr>
          <w:b w:val="0"/>
          <w:i w:val="0"/>
          <w:sz w:val="28"/>
          <w:szCs w:val="28"/>
        </w:rPr>
        <w:t xml:space="preserve">THCS </w:t>
      </w:r>
      <w:r w:rsidR="002A11F4">
        <w:rPr>
          <w:b w:val="0"/>
          <w:i w:val="0"/>
          <w:sz w:val="28"/>
          <w:szCs w:val="28"/>
        </w:rPr>
        <w:t>Phan Bội Châu</w:t>
      </w:r>
      <w:r w:rsidRPr="002A11F4">
        <w:rPr>
          <w:b w:val="0"/>
          <w:i w:val="0"/>
          <w:sz w:val="28"/>
          <w:szCs w:val="28"/>
        </w:rPr>
        <w:t xml:space="preserve">, </w:t>
      </w:r>
      <w:r w:rsidR="00F906B8" w:rsidRPr="00F906B8">
        <w:rPr>
          <w:b w:val="0"/>
          <w:i w:val="0"/>
          <w:color w:val="FF0000"/>
          <w:sz w:val="28"/>
          <w:szCs w:val="28"/>
        </w:rPr>
        <w:t>Tổ Khoa học tự nhiên</w:t>
      </w:r>
      <w:r w:rsidRPr="002A11F4">
        <w:rPr>
          <w:b w:val="0"/>
          <w:i w:val="0"/>
          <w:sz w:val="28"/>
          <w:szCs w:val="28"/>
        </w:rPr>
        <w:t xml:space="preserve">  tiến hành bỏ phiếu lựa chọn SGK lớp 6, năm học 2021-2022</w:t>
      </w:r>
    </w:p>
    <w:p w:rsidR="00871BBF" w:rsidRDefault="00871BBF" w:rsidP="00871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kiểm phiếu gồm:</w:t>
      </w:r>
    </w:p>
    <w:p w:rsidR="003906FD" w:rsidRPr="003906FD" w:rsidRDefault="003906FD" w:rsidP="003906FD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 xml:space="preserve">Ông/bà: …………….. – Tổ trưởng Tổ </w:t>
      </w:r>
      <w:r>
        <w:rPr>
          <w:rFonts w:ascii="Times New Roman" w:hAnsi="Times New Roman" w:cs="Times New Roman"/>
          <w:color w:val="FF0000"/>
          <w:sz w:val="28"/>
          <w:szCs w:val="28"/>
        </w:rPr>
        <w:t>kiểm phiếu</w:t>
      </w:r>
    </w:p>
    <w:p w:rsidR="003906FD" w:rsidRPr="003906FD" w:rsidRDefault="003906FD" w:rsidP="003906FD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Ông/bà: ……………. – Giáo viên, Thư ký</w:t>
      </w:r>
    </w:p>
    <w:p w:rsidR="003906FD" w:rsidRPr="003906FD" w:rsidRDefault="003906FD" w:rsidP="003906FD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Ông/bà: ……………. – Giáo viên, Thành viên</w:t>
      </w:r>
    </w:p>
    <w:p w:rsidR="00871BBF" w:rsidRDefault="00871BBF" w:rsidP="00871B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kiểm phiếu đã tiến hành phát phiếu và tổng hợp báo cáo như sau:</w:t>
      </w:r>
    </w:p>
    <w:p w:rsidR="00871BBF" w:rsidRPr="003906FD" w:rsidRDefault="00871BBF" w:rsidP="00871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Số phiếu phát ra</w:t>
      </w:r>
      <w:r w:rsidRPr="003906FD">
        <w:rPr>
          <w:rFonts w:ascii="Times New Roman" w:hAnsi="Times New Roman" w:cs="Times New Roman"/>
          <w:color w:val="FF0000"/>
          <w:sz w:val="28"/>
          <w:szCs w:val="28"/>
        </w:rPr>
        <w:tab/>
        <w:t>: 04 phiếu</w:t>
      </w:r>
    </w:p>
    <w:p w:rsidR="00871BBF" w:rsidRPr="003906FD" w:rsidRDefault="00871BBF" w:rsidP="00871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Số phiếu thu vào</w:t>
      </w:r>
      <w:r w:rsidRPr="003906FD">
        <w:rPr>
          <w:rFonts w:ascii="Times New Roman" w:hAnsi="Times New Roman" w:cs="Times New Roman"/>
          <w:color w:val="FF0000"/>
          <w:sz w:val="28"/>
          <w:szCs w:val="28"/>
        </w:rPr>
        <w:tab/>
        <w:t>: 04 Phiếu</w:t>
      </w:r>
    </w:p>
    <w:p w:rsidR="00871BBF" w:rsidRPr="003906FD" w:rsidRDefault="00871BBF" w:rsidP="00871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Số phiếu hợp lệ</w:t>
      </w:r>
      <w:r w:rsidRPr="003906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906FD">
        <w:rPr>
          <w:rFonts w:ascii="Times New Roman" w:hAnsi="Times New Roman" w:cs="Times New Roman"/>
          <w:color w:val="FF0000"/>
          <w:sz w:val="28"/>
          <w:szCs w:val="28"/>
        </w:rPr>
        <w:tab/>
        <w:t>: 04 phiếu</w:t>
      </w:r>
    </w:p>
    <w:p w:rsidR="00871BBF" w:rsidRPr="003906FD" w:rsidRDefault="00871BBF" w:rsidP="00871B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06FD">
        <w:rPr>
          <w:rFonts w:ascii="Times New Roman" w:hAnsi="Times New Roman" w:cs="Times New Roman"/>
          <w:color w:val="FF0000"/>
          <w:sz w:val="28"/>
          <w:szCs w:val="28"/>
        </w:rPr>
        <w:t>Số phiếu không hợp lệ: 00 phiếu</w:t>
      </w:r>
    </w:p>
    <w:p w:rsidR="00871BBF" w:rsidRPr="00A319FC" w:rsidRDefault="00871BBF" w:rsidP="00871B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08"/>
        <w:gridCol w:w="2129"/>
        <w:gridCol w:w="2381"/>
        <w:gridCol w:w="1070"/>
        <w:gridCol w:w="1140"/>
      </w:tblGrid>
      <w:tr w:rsidR="00871BBF" w:rsidTr="00C804A6">
        <w:trPr>
          <w:jc w:val="center"/>
        </w:trPr>
        <w:tc>
          <w:tcPr>
            <w:tcW w:w="559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52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Tên sách</w:t>
            </w:r>
          </w:p>
        </w:tc>
        <w:tc>
          <w:tcPr>
            <w:tcW w:w="2250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Chủ biên</w:t>
            </w:r>
          </w:p>
        </w:tc>
        <w:tc>
          <w:tcPr>
            <w:tcW w:w="2563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Nhà xuất bản</w:t>
            </w:r>
          </w:p>
        </w:tc>
        <w:tc>
          <w:tcPr>
            <w:tcW w:w="1092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1154" w:type="dxa"/>
            <w:vAlign w:val="center"/>
          </w:tcPr>
          <w:p w:rsidR="00871BBF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Không </w:t>
            </w:r>
          </w:p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đồng ý</w:t>
            </w:r>
          </w:p>
        </w:tc>
      </w:tr>
      <w:tr w:rsidR="00871BBF" w:rsidTr="00C804A6">
        <w:trPr>
          <w:jc w:val="center"/>
        </w:trPr>
        <w:tc>
          <w:tcPr>
            <w:tcW w:w="559" w:type="dxa"/>
            <w:vAlign w:val="center"/>
          </w:tcPr>
          <w:p w:rsidR="00871BBF" w:rsidRDefault="00871BBF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2" w:type="dxa"/>
            <w:vAlign w:val="center"/>
          </w:tcPr>
          <w:p w:rsidR="00871BBF" w:rsidRPr="003906FD" w:rsidRDefault="003906FD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="00871BBF"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250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Đinh Thị Kim Thoa, Vũ Quang Tuyên</w:t>
            </w:r>
          </w:p>
        </w:tc>
        <w:tc>
          <w:tcPr>
            <w:tcW w:w="2563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Giáo dục Việt Nam</w:t>
            </w:r>
          </w:p>
        </w:tc>
        <w:tc>
          <w:tcPr>
            <w:tcW w:w="1092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F" w:rsidTr="00C804A6">
        <w:trPr>
          <w:jc w:val="center"/>
        </w:trPr>
        <w:tc>
          <w:tcPr>
            <w:tcW w:w="559" w:type="dxa"/>
            <w:vAlign w:val="center"/>
          </w:tcPr>
          <w:p w:rsidR="00871BBF" w:rsidRDefault="00871BBF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vAlign w:val="center"/>
          </w:tcPr>
          <w:p w:rsidR="00871BBF" w:rsidRPr="003906FD" w:rsidRDefault="003906FD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="00871BBF"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250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Lưu Thu Thủy, Bùi Sỹ Tụng</w:t>
            </w:r>
          </w:p>
        </w:tc>
        <w:tc>
          <w:tcPr>
            <w:tcW w:w="2563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Giáo dục Việt Nam</w:t>
            </w:r>
          </w:p>
        </w:tc>
        <w:tc>
          <w:tcPr>
            <w:tcW w:w="1092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BF" w:rsidTr="00C804A6">
        <w:trPr>
          <w:jc w:val="center"/>
        </w:trPr>
        <w:tc>
          <w:tcPr>
            <w:tcW w:w="559" w:type="dxa"/>
            <w:vAlign w:val="center"/>
          </w:tcPr>
          <w:p w:rsidR="00871BBF" w:rsidRDefault="00871BBF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vAlign w:val="center"/>
          </w:tcPr>
          <w:p w:rsidR="00871BBF" w:rsidRPr="003906FD" w:rsidRDefault="003906FD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="00871BBF"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250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Dục Quang</w:t>
            </w:r>
          </w:p>
        </w:tc>
        <w:tc>
          <w:tcPr>
            <w:tcW w:w="2563" w:type="dxa"/>
            <w:vAlign w:val="center"/>
          </w:tcPr>
          <w:p w:rsidR="00871BBF" w:rsidRPr="003906FD" w:rsidRDefault="00871BBF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Đại học Sư phạm TP Hồ Chí Minh</w:t>
            </w:r>
          </w:p>
        </w:tc>
        <w:tc>
          <w:tcPr>
            <w:tcW w:w="1092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871BBF" w:rsidRDefault="00871BBF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BF" w:rsidRDefault="00871BBF" w:rsidP="00871BBF">
      <w:pPr>
        <w:rPr>
          <w:sz w:val="28"/>
          <w:szCs w:val="28"/>
        </w:rPr>
      </w:pPr>
    </w:p>
    <w:p w:rsidR="00871BBF" w:rsidRDefault="00871BBF" w:rsidP="00871BBF">
      <w:pPr>
        <w:ind w:firstLine="720"/>
        <w:rPr>
          <w:b w:val="0"/>
          <w:i w:val="0"/>
          <w:sz w:val="28"/>
          <w:szCs w:val="28"/>
        </w:rPr>
      </w:pPr>
      <w:r w:rsidRPr="003906FD">
        <w:rPr>
          <w:b w:val="0"/>
          <w:i w:val="0"/>
          <w:sz w:val="28"/>
          <w:szCs w:val="28"/>
        </w:rPr>
        <w:t>Biên bản kết thúc vào lúc 14 giờ 30 phút cùng ngày./.</w:t>
      </w:r>
    </w:p>
    <w:p w:rsidR="003906FD" w:rsidRPr="003906FD" w:rsidRDefault="003906FD" w:rsidP="00871BBF">
      <w:pPr>
        <w:ind w:firstLine="720"/>
        <w:rPr>
          <w:b w:val="0"/>
          <w:i w:val="0"/>
          <w:sz w:val="28"/>
          <w:szCs w:val="28"/>
        </w:rPr>
      </w:pPr>
    </w:p>
    <w:p w:rsidR="00871BBF" w:rsidRPr="003906FD" w:rsidRDefault="00871BBF" w:rsidP="00871BBF">
      <w:pPr>
        <w:ind w:firstLine="720"/>
        <w:rPr>
          <w:b w:val="0"/>
          <w:i w:val="0"/>
          <w:sz w:val="28"/>
          <w:szCs w:val="28"/>
        </w:rPr>
      </w:pPr>
      <w:r w:rsidRPr="003906FD">
        <w:rPr>
          <w:i w:val="0"/>
          <w:sz w:val="28"/>
          <w:szCs w:val="28"/>
        </w:rPr>
        <w:t>TỔ TRƯỞNG</w:t>
      </w:r>
      <w:r w:rsidR="00B26951">
        <w:rPr>
          <w:i w:val="0"/>
          <w:sz w:val="28"/>
          <w:szCs w:val="28"/>
        </w:rPr>
        <w:t xml:space="preserve">                </w:t>
      </w:r>
      <w:r w:rsidRPr="003906FD">
        <w:rPr>
          <w:i w:val="0"/>
          <w:sz w:val="28"/>
          <w:szCs w:val="28"/>
        </w:rPr>
        <w:tab/>
      </w:r>
      <w:r w:rsidRPr="003906FD">
        <w:rPr>
          <w:i w:val="0"/>
          <w:sz w:val="28"/>
          <w:szCs w:val="28"/>
        </w:rPr>
        <w:tab/>
        <w:t>TỔ TRƯỞNG KIỂM PHIẾU</w:t>
      </w:r>
      <w:r w:rsidRPr="003906FD">
        <w:rPr>
          <w:i w:val="0"/>
          <w:sz w:val="28"/>
          <w:szCs w:val="28"/>
        </w:rPr>
        <w:tab/>
      </w:r>
      <w:r w:rsidRPr="003906FD">
        <w:rPr>
          <w:i w:val="0"/>
          <w:sz w:val="28"/>
          <w:szCs w:val="28"/>
        </w:rPr>
        <w:tab/>
      </w:r>
      <w:r w:rsidRPr="003906FD">
        <w:rPr>
          <w:i w:val="0"/>
          <w:sz w:val="28"/>
          <w:szCs w:val="28"/>
        </w:rPr>
        <w:tab/>
      </w:r>
    </w:p>
    <w:p w:rsidR="00871BBF" w:rsidRPr="003906FD" w:rsidRDefault="00871BBF" w:rsidP="00871BBF">
      <w:pPr>
        <w:ind w:firstLine="720"/>
        <w:rPr>
          <w:b w:val="0"/>
          <w:i w:val="0"/>
          <w:sz w:val="28"/>
          <w:szCs w:val="28"/>
        </w:rPr>
      </w:pPr>
    </w:p>
    <w:p w:rsidR="00871BBF" w:rsidRPr="003906FD" w:rsidRDefault="00871BBF" w:rsidP="00871BBF">
      <w:pPr>
        <w:ind w:firstLine="720"/>
        <w:rPr>
          <w:b w:val="0"/>
          <w:i w:val="0"/>
          <w:sz w:val="28"/>
          <w:szCs w:val="28"/>
        </w:rPr>
      </w:pPr>
    </w:p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tblInd w:w="-6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B26951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951" w:rsidRPr="00CB791F" w:rsidRDefault="00B26951" w:rsidP="00C804A6">
            <w:pPr>
              <w:rPr>
                <w:i w:val="0"/>
              </w:rPr>
            </w:pPr>
            <w:r w:rsidRPr="00CB791F">
              <w:rPr>
                <w:i w:val="0"/>
              </w:rPr>
              <w:lastRenderedPageBreak/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951" w:rsidRPr="00CB791F" w:rsidRDefault="00B26951" w:rsidP="00C804A6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B26951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951" w:rsidRPr="00CB791F" w:rsidRDefault="00B26951" w:rsidP="00C804A6">
            <w:pPr>
              <w:ind w:left="-426"/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951" w:rsidRDefault="00B26951" w:rsidP="00C804A6">
            <w:pPr>
              <w:ind w:left="274" w:hanging="274"/>
              <w:jc w:val="center"/>
              <w:rPr>
                <w:bCs/>
                <w:sz w:val="22"/>
                <w:u w:val="single"/>
                <w:bdr w:val="none" w:sz="0" w:space="0" w:color="auto" w:frame="1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  <w:p w:rsidR="00B26951" w:rsidRPr="00CB791F" w:rsidRDefault="00B26951" w:rsidP="00B26951">
            <w:pPr>
              <w:rPr>
                <w:sz w:val="22"/>
                <w:u w:val="single"/>
              </w:rPr>
            </w:pPr>
          </w:p>
        </w:tc>
      </w:tr>
    </w:tbl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26951" w:rsidRDefault="00B26951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1BBF" w:rsidRPr="00FB5E09" w:rsidRDefault="00871BBF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B5E09">
        <w:rPr>
          <w:rFonts w:ascii="Times New Roman" w:hAnsi="Times New Roman" w:cs="Times New Roman"/>
          <w:b/>
          <w:sz w:val="28"/>
          <w:szCs w:val="28"/>
        </w:rPr>
        <w:t>PHIẾU LỰA CHỌN SGK LỚP 6, NĂM HỌC 2021 – 2022</w:t>
      </w:r>
    </w:p>
    <w:p w:rsidR="00871BBF" w:rsidRDefault="00871BBF" w:rsidP="00871B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036"/>
        <w:gridCol w:w="2121"/>
        <w:gridCol w:w="2369"/>
        <w:gridCol w:w="1063"/>
        <w:gridCol w:w="1140"/>
      </w:tblGrid>
      <w:tr w:rsidR="00871BBF" w:rsidTr="00B26951">
        <w:trPr>
          <w:jc w:val="center"/>
        </w:trPr>
        <w:tc>
          <w:tcPr>
            <w:tcW w:w="559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36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Tên sách</w:t>
            </w:r>
          </w:p>
        </w:tc>
        <w:tc>
          <w:tcPr>
            <w:tcW w:w="2121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Chủ biên</w:t>
            </w:r>
          </w:p>
        </w:tc>
        <w:tc>
          <w:tcPr>
            <w:tcW w:w="2369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Nhà xuất bản</w:t>
            </w:r>
          </w:p>
        </w:tc>
        <w:tc>
          <w:tcPr>
            <w:tcW w:w="1063" w:type="dxa"/>
            <w:vAlign w:val="center"/>
          </w:tcPr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Đồng ý</w:t>
            </w:r>
          </w:p>
        </w:tc>
        <w:tc>
          <w:tcPr>
            <w:tcW w:w="1140" w:type="dxa"/>
            <w:vAlign w:val="center"/>
          </w:tcPr>
          <w:p w:rsidR="00871BBF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Không </w:t>
            </w:r>
          </w:p>
          <w:p w:rsidR="00871BBF" w:rsidRPr="00FB5E09" w:rsidRDefault="00871BBF" w:rsidP="00C8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09">
              <w:rPr>
                <w:rFonts w:ascii="Times New Roman" w:hAnsi="Times New Roman" w:cs="Times New Roman"/>
                <w:b/>
                <w:sz w:val="28"/>
                <w:szCs w:val="28"/>
              </w:rPr>
              <w:t>đồng ý</w:t>
            </w:r>
          </w:p>
        </w:tc>
      </w:tr>
      <w:tr w:rsidR="00B26951" w:rsidTr="00B26951">
        <w:trPr>
          <w:jc w:val="center"/>
        </w:trPr>
        <w:tc>
          <w:tcPr>
            <w:tcW w:w="559" w:type="dxa"/>
            <w:vAlign w:val="center"/>
          </w:tcPr>
          <w:p w:rsidR="00B26951" w:rsidRDefault="00B26951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121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Đinh Thị Kim Thoa, Vũ Quang Tuyên</w:t>
            </w:r>
          </w:p>
        </w:tc>
        <w:tc>
          <w:tcPr>
            <w:tcW w:w="2369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Giáo dục Việt Nam</w:t>
            </w:r>
          </w:p>
        </w:tc>
        <w:tc>
          <w:tcPr>
            <w:tcW w:w="1063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51" w:rsidTr="00B26951">
        <w:trPr>
          <w:jc w:val="center"/>
        </w:trPr>
        <w:tc>
          <w:tcPr>
            <w:tcW w:w="559" w:type="dxa"/>
            <w:vAlign w:val="center"/>
          </w:tcPr>
          <w:p w:rsidR="00B26951" w:rsidRDefault="00B26951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121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Lưu Thu Thủy, Bùi Sỹ Tụng</w:t>
            </w:r>
          </w:p>
        </w:tc>
        <w:tc>
          <w:tcPr>
            <w:tcW w:w="2369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Giáo dục Việt Nam</w:t>
            </w:r>
          </w:p>
        </w:tc>
        <w:tc>
          <w:tcPr>
            <w:tcW w:w="1063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51" w:rsidTr="00B26951">
        <w:trPr>
          <w:jc w:val="center"/>
        </w:trPr>
        <w:tc>
          <w:tcPr>
            <w:tcW w:w="559" w:type="dxa"/>
            <w:vAlign w:val="center"/>
          </w:tcPr>
          <w:p w:rsidR="00B26951" w:rsidRDefault="00B26951" w:rsidP="00C8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</w:p>
        </w:tc>
        <w:tc>
          <w:tcPr>
            <w:tcW w:w="2121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Nguyễn Dục Quang</w:t>
            </w:r>
          </w:p>
        </w:tc>
        <w:tc>
          <w:tcPr>
            <w:tcW w:w="2369" w:type="dxa"/>
            <w:vAlign w:val="center"/>
          </w:tcPr>
          <w:p w:rsidR="00B26951" w:rsidRPr="003906FD" w:rsidRDefault="00B26951" w:rsidP="00C804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Đại học Sư phạm TP Hồ Chí Minh</w:t>
            </w:r>
          </w:p>
        </w:tc>
        <w:tc>
          <w:tcPr>
            <w:tcW w:w="1063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B26951" w:rsidRDefault="00B26951" w:rsidP="00C8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BF" w:rsidRDefault="00871BBF" w:rsidP="00871BBF">
      <w:pPr>
        <w:rPr>
          <w:sz w:val="28"/>
          <w:szCs w:val="28"/>
        </w:rPr>
      </w:pPr>
    </w:p>
    <w:p w:rsidR="00871BBF" w:rsidRPr="000D7A44" w:rsidRDefault="00871BBF" w:rsidP="00871BBF">
      <w:pPr>
        <w:rPr>
          <w:b w:val="0"/>
          <w:i w:val="0"/>
          <w:sz w:val="28"/>
          <w:szCs w:val="28"/>
        </w:rPr>
      </w:pPr>
    </w:p>
    <w:p w:rsidR="00871BBF" w:rsidRDefault="00871BBF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p w:rsidR="00214FA7" w:rsidRDefault="00214FA7">
      <w:pPr>
        <w:rPr>
          <w:b w:val="0"/>
          <w:i w:val="0"/>
        </w:rPr>
      </w:pPr>
    </w:p>
    <w:tbl>
      <w:tblPr>
        <w:tblW w:w="10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5245"/>
      </w:tblGrid>
      <w:tr w:rsidR="00214FA7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FA7" w:rsidRPr="00CB791F" w:rsidRDefault="00214FA7" w:rsidP="00C804A6">
            <w:pPr>
              <w:rPr>
                <w:i w:val="0"/>
              </w:rPr>
            </w:pPr>
            <w:r w:rsidRPr="00CB791F">
              <w:rPr>
                <w:i w:val="0"/>
              </w:rPr>
              <w:lastRenderedPageBreak/>
              <w:t>TRƯỜNG TH &amp; THCS PHAN BỘI CHÂU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FA7" w:rsidRPr="00CB791F" w:rsidRDefault="00214FA7" w:rsidP="00C804A6">
            <w:pPr>
              <w:rPr>
                <w:i w:val="0"/>
                <w:sz w:val="22"/>
              </w:rPr>
            </w:pPr>
            <w:r w:rsidRPr="00CB791F">
              <w:rPr>
                <w:bCs/>
                <w:i w:val="0"/>
                <w:sz w:val="22"/>
                <w:bdr w:val="none" w:sz="0" w:space="0" w:color="auto" w:frame="1"/>
              </w:rPr>
              <w:t>CỘNG HÒA XÃ HỘI CHỦ NGHĨA VIỆT NAM</w:t>
            </w:r>
          </w:p>
        </w:tc>
      </w:tr>
      <w:tr w:rsidR="00214FA7" w:rsidRPr="00CB791F" w:rsidTr="00C804A6">
        <w:tc>
          <w:tcPr>
            <w:tcW w:w="50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FA7" w:rsidRPr="00CB791F" w:rsidRDefault="00214FA7" w:rsidP="00C804A6">
            <w:pPr>
              <w:jc w:val="center"/>
              <w:rPr>
                <w:i w:val="0"/>
                <w:sz w:val="22"/>
                <w:u w:val="single"/>
              </w:rPr>
            </w:pPr>
            <w:r w:rsidRPr="00CB791F"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TỔ </w:t>
            </w:r>
            <w:r>
              <w:rPr>
                <w:bCs/>
                <w:i w:val="0"/>
                <w:sz w:val="22"/>
                <w:u w:val="single"/>
                <w:bdr w:val="none" w:sz="0" w:space="0" w:color="auto" w:frame="1"/>
              </w:rPr>
              <w:t xml:space="preserve">KHOA HỌC </w:t>
            </w:r>
            <w:r w:rsidRPr="008E3853">
              <w:rPr>
                <w:bCs/>
                <w:i w:val="0"/>
                <w:color w:val="FF0000"/>
                <w:sz w:val="22"/>
                <w:u w:val="single"/>
                <w:bdr w:val="none" w:sz="0" w:space="0" w:color="auto" w:frame="1"/>
              </w:rPr>
              <w:t>TỰ NHIÊN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4FA7" w:rsidRPr="00CB791F" w:rsidRDefault="00214FA7" w:rsidP="00C804A6">
            <w:pPr>
              <w:ind w:left="274" w:hanging="274"/>
              <w:jc w:val="center"/>
              <w:rPr>
                <w:sz w:val="22"/>
                <w:u w:val="single"/>
              </w:rPr>
            </w:pPr>
            <w:r w:rsidRPr="00CB791F">
              <w:rPr>
                <w:bCs/>
                <w:sz w:val="22"/>
                <w:u w:val="single"/>
                <w:bdr w:val="none" w:sz="0" w:space="0" w:color="auto" w:frame="1"/>
              </w:rPr>
              <w:t>Độc lập-Tự do-Hạnh phúc</w:t>
            </w:r>
          </w:p>
        </w:tc>
      </w:tr>
    </w:tbl>
    <w:p w:rsidR="00214FA7" w:rsidRDefault="00214FA7">
      <w:pPr>
        <w:rPr>
          <w:b w:val="0"/>
          <w:i w:val="0"/>
        </w:rPr>
      </w:pPr>
    </w:p>
    <w:p w:rsidR="00214FA7" w:rsidRDefault="00214FA7" w:rsidP="00214FA7">
      <w:pPr>
        <w:jc w:val="center"/>
        <w:rPr>
          <w:i w:val="0"/>
          <w:sz w:val="28"/>
        </w:rPr>
      </w:pPr>
      <w:r>
        <w:rPr>
          <w:i w:val="0"/>
          <w:sz w:val="28"/>
        </w:rPr>
        <w:t>DANH MỤC ĐỀ XUẤT SÁCH GIÁO KHOA LỚP 6</w:t>
      </w:r>
    </w:p>
    <w:p w:rsidR="00214FA7" w:rsidRDefault="00214FA7" w:rsidP="00214FA7">
      <w:pPr>
        <w:jc w:val="center"/>
        <w:rPr>
          <w:i w:val="0"/>
          <w:sz w:val="28"/>
        </w:rPr>
      </w:pPr>
      <w:r>
        <w:rPr>
          <w:i w:val="0"/>
          <w:sz w:val="28"/>
        </w:rPr>
        <w:t>NĂM HỌC 2020-2021</w:t>
      </w:r>
    </w:p>
    <w:p w:rsidR="009212AC" w:rsidRDefault="009212AC" w:rsidP="00214FA7">
      <w:pPr>
        <w:jc w:val="center"/>
        <w:rPr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1877"/>
      </w:tblGrid>
      <w:tr w:rsidR="00214FA7" w:rsidTr="009455B5">
        <w:tc>
          <w:tcPr>
            <w:tcW w:w="81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5B5"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2552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5B5">
              <w:rPr>
                <w:rFonts w:ascii="Times New Roman" w:hAnsi="Times New Roman" w:cs="Times New Roman"/>
                <w:b/>
                <w:sz w:val="28"/>
              </w:rPr>
              <w:t>MÔN</w:t>
            </w:r>
          </w:p>
        </w:tc>
        <w:tc>
          <w:tcPr>
            <w:tcW w:w="3969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5B5">
              <w:rPr>
                <w:rFonts w:ascii="Times New Roman" w:hAnsi="Times New Roman" w:cs="Times New Roman"/>
                <w:b/>
                <w:sz w:val="28"/>
              </w:rPr>
              <w:t>TÊN BỘ SÁCH</w:t>
            </w:r>
          </w:p>
        </w:tc>
        <w:tc>
          <w:tcPr>
            <w:tcW w:w="187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5B5"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Toán</w:t>
            </w:r>
          </w:p>
        </w:tc>
        <w:tc>
          <w:tcPr>
            <w:tcW w:w="3969" w:type="dxa"/>
          </w:tcPr>
          <w:p w:rsidR="009212AC" w:rsidRPr="009455B5" w:rsidRDefault="001300AA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00AA">
              <w:rPr>
                <w:rFonts w:ascii="Times New Roman" w:hAnsi="Times New Roman" w:cs="Times New Roman"/>
                <w:color w:val="FF0000"/>
                <w:sz w:val="28"/>
              </w:rPr>
              <w:t>Kết nối Tri thức</w:t>
            </w: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KHTN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Công nghệ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Tin học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Ngữ văn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Lịch sử - Địa lý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12AC" w:rsidTr="009455B5">
        <w:tc>
          <w:tcPr>
            <w:tcW w:w="81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3969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9212AC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FA7" w:rsidTr="009455B5">
        <w:tc>
          <w:tcPr>
            <w:tcW w:w="81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Tiếng Anh</w:t>
            </w:r>
          </w:p>
        </w:tc>
        <w:tc>
          <w:tcPr>
            <w:tcW w:w="3969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FA7" w:rsidTr="009455B5">
        <w:tc>
          <w:tcPr>
            <w:tcW w:w="81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Nghệ thuật</w:t>
            </w:r>
            <w:r w:rsidR="009455B5" w:rsidRPr="009455B5">
              <w:rPr>
                <w:rFonts w:ascii="Times New Roman" w:hAnsi="Times New Roman" w:cs="Times New Roman"/>
                <w:sz w:val="28"/>
              </w:rPr>
              <w:t xml:space="preserve"> (Âm nhạc, Mỹ thuật)</w:t>
            </w:r>
          </w:p>
        </w:tc>
        <w:tc>
          <w:tcPr>
            <w:tcW w:w="3969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FA7" w:rsidTr="009455B5">
        <w:tc>
          <w:tcPr>
            <w:tcW w:w="81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214FA7" w:rsidRPr="009455B5" w:rsidRDefault="009455B5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GDTC</w:t>
            </w:r>
          </w:p>
        </w:tc>
        <w:tc>
          <w:tcPr>
            <w:tcW w:w="3969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FA7" w:rsidTr="009455B5">
        <w:tc>
          <w:tcPr>
            <w:tcW w:w="817" w:type="dxa"/>
          </w:tcPr>
          <w:p w:rsidR="00214FA7" w:rsidRPr="009455B5" w:rsidRDefault="009212AC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214FA7" w:rsidRPr="009455B5" w:rsidRDefault="009455B5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5B5">
              <w:rPr>
                <w:rFonts w:ascii="Times New Roman" w:hAnsi="Times New Roman" w:cs="Times New Roman"/>
                <w:sz w:val="28"/>
              </w:rPr>
              <w:t>HĐTNHN</w:t>
            </w:r>
          </w:p>
        </w:tc>
        <w:tc>
          <w:tcPr>
            <w:tcW w:w="3969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7" w:type="dxa"/>
          </w:tcPr>
          <w:p w:rsidR="00214FA7" w:rsidRPr="009455B5" w:rsidRDefault="00214FA7" w:rsidP="00214F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4FA7" w:rsidRDefault="00214FA7" w:rsidP="00214FA7">
      <w:pPr>
        <w:jc w:val="center"/>
        <w:rPr>
          <w:i w:val="0"/>
          <w:sz w:val="28"/>
        </w:rPr>
      </w:pPr>
    </w:p>
    <w:p w:rsidR="009455B5" w:rsidRPr="00653545" w:rsidRDefault="00653545" w:rsidP="009455B5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9455B5" w:rsidRPr="00653545">
        <w:rPr>
          <w:sz w:val="28"/>
        </w:rPr>
        <w:t>Ia Bang, ngày 04 tháng 5 năm 2021</w:t>
      </w:r>
    </w:p>
    <w:p w:rsidR="009455B5" w:rsidRPr="00653545" w:rsidRDefault="009455B5" w:rsidP="009455B5">
      <w:pPr>
        <w:rPr>
          <w:i w:val="0"/>
          <w:sz w:val="28"/>
        </w:rPr>
      </w:pPr>
      <w:r w:rsidRPr="00653545">
        <w:rPr>
          <w:i w:val="0"/>
          <w:sz w:val="28"/>
        </w:rPr>
        <w:t xml:space="preserve">NGƯỜI LẬP DANH SÁCH     </w:t>
      </w:r>
      <w:r w:rsidR="00653545">
        <w:rPr>
          <w:i w:val="0"/>
          <w:sz w:val="28"/>
        </w:rPr>
        <w:t xml:space="preserve">                                  </w:t>
      </w:r>
      <w:r w:rsidRPr="00653545">
        <w:rPr>
          <w:i w:val="0"/>
          <w:sz w:val="28"/>
        </w:rPr>
        <w:t>TỔ TRƯỞNG</w:t>
      </w:r>
    </w:p>
    <w:sectPr w:rsidR="009455B5" w:rsidRPr="00653545" w:rsidSect="00CB79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AE7"/>
    <w:multiLevelType w:val="hybridMultilevel"/>
    <w:tmpl w:val="EF80C3AC"/>
    <w:lvl w:ilvl="0" w:tplc="267CC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C0434"/>
    <w:multiLevelType w:val="multilevel"/>
    <w:tmpl w:val="21B80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A5347F"/>
    <w:multiLevelType w:val="hybridMultilevel"/>
    <w:tmpl w:val="4600FF9C"/>
    <w:lvl w:ilvl="0" w:tplc="BE84708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16717"/>
    <w:multiLevelType w:val="hybridMultilevel"/>
    <w:tmpl w:val="E9421650"/>
    <w:lvl w:ilvl="0" w:tplc="8B5E02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B"/>
    <w:rsid w:val="000359D3"/>
    <w:rsid w:val="001300AA"/>
    <w:rsid w:val="00214FA7"/>
    <w:rsid w:val="002A11F4"/>
    <w:rsid w:val="003906FD"/>
    <w:rsid w:val="00417933"/>
    <w:rsid w:val="005038B4"/>
    <w:rsid w:val="005911E8"/>
    <w:rsid w:val="006438A8"/>
    <w:rsid w:val="00653545"/>
    <w:rsid w:val="006708B5"/>
    <w:rsid w:val="006C1EA1"/>
    <w:rsid w:val="006E2ECB"/>
    <w:rsid w:val="00871BBF"/>
    <w:rsid w:val="0089658E"/>
    <w:rsid w:val="008E3853"/>
    <w:rsid w:val="009024CC"/>
    <w:rsid w:val="009212AC"/>
    <w:rsid w:val="0092397B"/>
    <w:rsid w:val="009455B5"/>
    <w:rsid w:val="00B26951"/>
    <w:rsid w:val="00B45971"/>
    <w:rsid w:val="00C226DF"/>
    <w:rsid w:val="00C664F8"/>
    <w:rsid w:val="00CB791F"/>
    <w:rsid w:val="00D33F1C"/>
    <w:rsid w:val="00D71433"/>
    <w:rsid w:val="00D77FDD"/>
    <w:rsid w:val="00D81298"/>
    <w:rsid w:val="00E17518"/>
    <w:rsid w:val="00E76FCC"/>
    <w:rsid w:val="00F16A9B"/>
    <w:rsid w:val="00F906B8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8"/>
  </w:style>
  <w:style w:type="paragraph" w:styleId="Heading3">
    <w:name w:val="heading 3"/>
    <w:basedOn w:val="Normal"/>
    <w:link w:val="Heading3Char"/>
    <w:uiPriority w:val="9"/>
    <w:qFormat/>
    <w:rsid w:val="006E2ECB"/>
    <w:pPr>
      <w:spacing w:before="100" w:beforeAutospacing="1" w:after="100" w:afterAutospacing="1"/>
      <w:outlineLvl w:val="2"/>
    </w:pPr>
    <w:rPr>
      <w:rFonts w:eastAsia="Times New Roman"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ECB"/>
    <w:rPr>
      <w:rFonts w:eastAsia="Times New Roman"/>
      <w:bCs/>
      <w:i w:val="0"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6E2ECB"/>
    <w:pPr>
      <w:spacing w:before="100" w:beforeAutospacing="1" w:after="100" w:afterAutospacing="1"/>
    </w:pPr>
    <w:rPr>
      <w:rFonts w:eastAsia="Times New Roman"/>
      <w:b w:val="0"/>
      <w:i w:val="0"/>
      <w:sz w:val="24"/>
      <w:szCs w:val="24"/>
    </w:rPr>
  </w:style>
  <w:style w:type="character" w:styleId="Strong">
    <w:name w:val="Strong"/>
    <w:qFormat/>
    <w:rsid w:val="006E2ECB"/>
    <w:rPr>
      <w:b/>
      <w:bCs/>
    </w:rPr>
  </w:style>
  <w:style w:type="character" w:styleId="Emphasis">
    <w:name w:val="Emphasis"/>
    <w:uiPriority w:val="20"/>
    <w:qFormat/>
    <w:rsid w:val="006E2ECB"/>
    <w:rPr>
      <w:i/>
      <w:iCs/>
    </w:rPr>
  </w:style>
  <w:style w:type="table" w:styleId="TableGrid">
    <w:name w:val="Table Grid"/>
    <w:basedOn w:val="TableNormal"/>
    <w:uiPriority w:val="59"/>
    <w:rsid w:val="00871BBF"/>
    <w:rPr>
      <w:rFonts w:asciiTheme="minorHAnsi" w:hAnsiTheme="minorHAnsi" w:cstheme="minorBidi"/>
      <w:b w:val="0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BF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8"/>
  </w:style>
  <w:style w:type="paragraph" w:styleId="Heading3">
    <w:name w:val="heading 3"/>
    <w:basedOn w:val="Normal"/>
    <w:link w:val="Heading3Char"/>
    <w:uiPriority w:val="9"/>
    <w:qFormat/>
    <w:rsid w:val="006E2ECB"/>
    <w:pPr>
      <w:spacing w:before="100" w:beforeAutospacing="1" w:after="100" w:afterAutospacing="1"/>
      <w:outlineLvl w:val="2"/>
    </w:pPr>
    <w:rPr>
      <w:rFonts w:eastAsia="Times New Roman"/>
      <w:bCs/>
      <w:i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ECB"/>
    <w:rPr>
      <w:rFonts w:eastAsia="Times New Roman"/>
      <w:bCs/>
      <w:i w:val="0"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6E2ECB"/>
    <w:pPr>
      <w:spacing w:before="100" w:beforeAutospacing="1" w:after="100" w:afterAutospacing="1"/>
    </w:pPr>
    <w:rPr>
      <w:rFonts w:eastAsia="Times New Roman"/>
      <w:b w:val="0"/>
      <w:i w:val="0"/>
      <w:sz w:val="24"/>
      <w:szCs w:val="24"/>
    </w:rPr>
  </w:style>
  <w:style w:type="character" w:styleId="Strong">
    <w:name w:val="Strong"/>
    <w:qFormat/>
    <w:rsid w:val="006E2ECB"/>
    <w:rPr>
      <w:b/>
      <w:bCs/>
    </w:rPr>
  </w:style>
  <w:style w:type="character" w:styleId="Emphasis">
    <w:name w:val="Emphasis"/>
    <w:uiPriority w:val="20"/>
    <w:qFormat/>
    <w:rsid w:val="006E2ECB"/>
    <w:rPr>
      <w:i/>
      <w:iCs/>
    </w:rPr>
  </w:style>
  <w:style w:type="table" w:styleId="TableGrid">
    <w:name w:val="Table Grid"/>
    <w:basedOn w:val="TableNormal"/>
    <w:uiPriority w:val="59"/>
    <w:rsid w:val="00871BBF"/>
    <w:rPr>
      <w:rFonts w:asciiTheme="minorHAnsi" w:hAnsiTheme="minorHAnsi" w:cstheme="minorBidi"/>
      <w:b w:val="0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BF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0915560002a@gmail.com</cp:lastModifiedBy>
  <cp:revision>4</cp:revision>
  <dcterms:created xsi:type="dcterms:W3CDTF">2021-04-30T08:27:00Z</dcterms:created>
  <dcterms:modified xsi:type="dcterms:W3CDTF">2021-04-30T09:18:00Z</dcterms:modified>
</cp:coreProperties>
</file>